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21" w:rsidRPr="00A63BBA" w:rsidRDefault="00C41121" w:rsidP="00A63BBA">
      <w:pPr>
        <w:spacing w:before="120" w:after="120" w:line="276" w:lineRule="auto"/>
        <w:jc w:val="right"/>
        <w:rPr>
          <w:sz w:val="26"/>
          <w:szCs w:val="26"/>
        </w:rPr>
      </w:pPr>
      <w:r w:rsidRPr="00A63BBA">
        <w:rPr>
          <w:b/>
          <w:bCs/>
          <w:sz w:val="26"/>
          <w:szCs w:val="26"/>
        </w:rPr>
        <w:t>Mẫu số 01</w:t>
      </w:r>
    </w:p>
    <w:tbl>
      <w:tblPr>
        <w:tblW w:w="10413" w:type="dxa"/>
        <w:tblInd w:w="-689" w:type="dxa"/>
        <w:tblCellMar>
          <w:left w:w="0" w:type="dxa"/>
          <w:right w:w="0" w:type="dxa"/>
        </w:tblCellMar>
        <w:tblLook w:val="04A0" w:firstRow="1" w:lastRow="0" w:firstColumn="1" w:lastColumn="0" w:noHBand="0" w:noVBand="1"/>
      </w:tblPr>
      <w:tblGrid>
        <w:gridCol w:w="2220"/>
        <w:gridCol w:w="2420"/>
        <w:gridCol w:w="5763"/>
        <w:gridCol w:w="10"/>
      </w:tblGrid>
      <w:tr w:rsidR="00C41121" w:rsidRPr="00A63BBA" w:rsidTr="004430F7">
        <w:trPr>
          <w:trHeight w:val="159"/>
        </w:trPr>
        <w:tc>
          <w:tcPr>
            <w:tcW w:w="4640" w:type="dxa"/>
            <w:gridSpan w:val="2"/>
            <w:shd w:val="clear" w:color="auto" w:fill="auto"/>
            <w:tcMar>
              <w:top w:w="0" w:type="dxa"/>
              <w:left w:w="108" w:type="dxa"/>
              <w:bottom w:w="0" w:type="dxa"/>
              <w:right w:w="108" w:type="dxa"/>
            </w:tcMar>
          </w:tcPr>
          <w:p w:rsidR="00E22E61" w:rsidRPr="00A63BBA" w:rsidRDefault="00E22E61" w:rsidP="00A63BBA">
            <w:pPr>
              <w:spacing w:before="120" w:after="120" w:line="276" w:lineRule="auto"/>
              <w:jc w:val="center"/>
              <w:rPr>
                <w:sz w:val="26"/>
                <w:szCs w:val="26"/>
              </w:rPr>
            </w:pPr>
            <w:r w:rsidRPr="00A63BBA">
              <w:rPr>
                <w:sz w:val="26"/>
                <w:szCs w:val="26"/>
              </w:rPr>
              <w:t>SỞ GD&amp;ĐT ĐĂK NÔNG</w:t>
            </w:r>
          </w:p>
          <w:p w:rsidR="00C41121" w:rsidRPr="00A63BBA" w:rsidRDefault="00FF3BF2" w:rsidP="00A63BBA">
            <w:pPr>
              <w:spacing w:before="120" w:after="120" w:line="276" w:lineRule="auto"/>
              <w:jc w:val="center"/>
              <w:rPr>
                <w:sz w:val="26"/>
                <w:szCs w:val="26"/>
              </w:rPr>
            </w:pPr>
            <w:r>
              <w:rPr>
                <w:noProof/>
              </w:rPr>
              <w:drawing>
                <wp:anchor distT="0" distB="0" distL="114300" distR="114300" simplePos="0" relativeHeight="251658240" behindDoc="0" locked="0" layoutInCell="1" allowOverlap="1" wp14:anchorId="06CC8315" wp14:editId="6ECD6922">
                  <wp:simplePos x="0" y="0"/>
                  <wp:positionH relativeFrom="column">
                    <wp:posOffset>180794</wp:posOffset>
                  </wp:positionH>
                  <wp:positionV relativeFrom="paragraph">
                    <wp:posOffset>386833</wp:posOffset>
                  </wp:positionV>
                  <wp:extent cx="1115367" cy="145379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6824" t="21634" r="36994" b="17671"/>
                          <a:stretch/>
                        </pic:blipFill>
                        <pic:spPr bwMode="auto">
                          <a:xfrm>
                            <a:off x="0" y="0"/>
                            <a:ext cx="1115367" cy="1453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2E61" w:rsidRPr="00A63BBA">
              <w:rPr>
                <w:b/>
                <w:sz w:val="26"/>
                <w:szCs w:val="26"/>
              </w:rPr>
              <w:t>TRƯỜNG THPT PHAN CHU TRINH</w:t>
            </w:r>
          </w:p>
        </w:tc>
        <w:tc>
          <w:tcPr>
            <w:tcW w:w="5773" w:type="dxa"/>
            <w:gridSpan w:val="2"/>
            <w:shd w:val="clear" w:color="auto" w:fill="auto"/>
            <w:tcMar>
              <w:top w:w="0" w:type="dxa"/>
              <w:left w:w="108" w:type="dxa"/>
              <w:bottom w:w="0" w:type="dxa"/>
              <w:right w:w="108" w:type="dxa"/>
            </w:tcMar>
          </w:tcPr>
          <w:p w:rsidR="00C41121" w:rsidRPr="00A63BBA" w:rsidRDefault="00C41121" w:rsidP="00A63BBA">
            <w:pPr>
              <w:spacing w:before="120" w:after="120" w:line="276" w:lineRule="auto"/>
              <w:jc w:val="center"/>
              <w:rPr>
                <w:sz w:val="26"/>
                <w:szCs w:val="26"/>
              </w:rPr>
            </w:pPr>
            <w:r w:rsidRPr="00A63BBA">
              <w:rPr>
                <w:b/>
                <w:bCs/>
                <w:sz w:val="26"/>
                <w:szCs w:val="26"/>
              </w:rPr>
              <w:t>CỘNG HÒA XÃ HỘI CHỦ NGHĨA VIỆT NAM</w:t>
            </w:r>
            <w:r w:rsidRPr="00A63BBA">
              <w:rPr>
                <w:b/>
                <w:bCs/>
                <w:sz w:val="26"/>
                <w:szCs w:val="26"/>
              </w:rPr>
              <w:br/>
              <w:t xml:space="preserve">Độc lập - Tự do - Hạnh phúc </w:t>
            </w:r>
            <w:r w:rsidRPr="00A63BBA">
              <w:rPr>
                <w:b/>
                <w:bCs/>
                <w:sz w:val="26"/>
                <w:szCs w:val="26"/>
              </w:rPr>
              <w:br/>
              <w:t>---------------</w:t>
            </w:r>
          </w:p>
        </w:tc>
      </w:tr>
      <w:tr w:rsidR="00C41121" w:rsidRPr="00A63BBA" w:rsidTr="004430F7">
        <w:trPr>
          <w:gridAfter w:val="1"/>
          <w:wAfter w:w="10" w:type="dxa"/>
          <w:trHeight w:val="1427"/>
        </w:trPr>
        <w:tc>
          <w:tcPr>
            <w:tcW w:w="2220" w:type="dxa"/>
            <w:shd w:val="clear" w:color="auto" w:fill="auto"/>
            <w:tcMar>
              <w:top w:w="0" w:type="dxa"/>
              <w:left w:w="108" w:type="dxa"/>
              <w:bottom w:w="0" w:type="dxa"/>
              <w:right w:w="108" w:type="dxa"/>
            </w:tcMar>
          </w:tcPr>
          <w:p w:rsidR="00C41121" w:rsidRPr="004430F7" w:rsidRDefault="00C41121" w:rsidP="004430F7">
            <w:pPr>
              <w:spacing w:before="120" w:after="120" w:line="276" w:lineRule="auto"/>
              <w:jc w:val="center"/>
              <w:rPr>
                <w:sz w:val="26"/>
                <w:szCs w:val="26"/>
              </w:rPr>
            </w:pPr>
            <w:r w:rsidRPr="00A63BBA">
              <w:rPr>
                <w:sz w:val="26"/>
                <w:szCs w:val="26"/>
              </w:rPr>
              <w:t>Ảnh mầu</w:t>
            </w:r>
            <w:r w:rsidRPr="00A63BBA">
              <w:rPr>
                <w:sz w:val="26"/>
                <w:szCs w:val="26"/>
              </w:rPr>
              <w:br/>
              <w:t>4 x 6</w:t>
            </w:r>
            <w:r w:rsidRPr="00A63BBA">
              <w:rPr>
                <w:sz w:val="26"/>
                <w:szCs w:val="26"/>
              </w:rPr>
              <w:br/>
            </w:r>
            <w:r w:rsidRPr="00A63BBA">
              <w:rPr>
                <w:i/>
                <w:iCs/>
                <w:sz w:val="26"/>
                <w:szCs w:val="26"/>
              </w:rPr>
              <w:t>(đóng dấu giáp lai)</w:t>
            </w:r>
          </w:p>
        </w:tc>
        <w:tc>
          <w:tcPr>
            <w:tcW w:w="8183" w:type="dxa"/>
            <w:gridSpan w:val="2"/>
            <w:shd w:val="clear" w:color="auto" w:fill="auto"/>
            <w:tcMar>
              <w:top w:w="0" w:type="dxa"/>
              <w:left w:w="108" w:type="dxa"/>
              <w:bottom w:w="0" w:type="dxa"/>
              <w:right w:w="108" w:type="dxa"/>
            </w:tcMar>
          </w:tcPr>
          <w:p w:rsidR="00C41121" w:rsidRPr="004430F7" w:rsidRDefault="00C41121" w:rsidP="004430F7">
            <w:pPr>
              <w:spacing w:before="120" w:after="120" w:line="276" w:lineRule="auto"/>
              <w:jc w:val="center"/>
              <w:rPr>
                <w:sz w:val="26"/>
                <w:szCs w:val="26"/>
              </w:rPr>
            </w:pPr>
            <w:r w:rsidRPr="00A63BBA">
              <w:rPr>
                <w:b/>
                <w:bCs/>
                <w:sz w:val="26"/>
                <w:szCs w:val="26"/>
              </w:rPr>
              <w:t>BẢN KHAI THÀNH TÍCH</w:t>
            </w:r>
            <w:r w:rsidRPr="00A63BBA">
              <w:rPr>
                <w:b/>
                <w:bCs/>
                <w:sz w:val="26"/>
                <w:szCs w:val="26"/>
              </w:rPr>
              <w:br/>
              <w:t xml:space="preserve">ĐỀ NGHỊ XÉT TẶNG DANH HIỆU NHÀ GIÁO </w:t>
            </w:r>
            <w:r w:rsidR="00E22E61" w:rsidRPr="00A63BBA">
              <w:rPr>
                <w:b/>
                <w:bCs/>
                <w:sz w:val="26"/>
                <w:szCs w:val="26"/>
              </w:rPr>
              <w:t>ƯU TÚ</w:t>
            </w:r>
          </w:p>
        </w:tc>
      </w:tr>
    </w:tbl>
    <w:p w:rsidR="004430F7" w:rsidRDefault="004430F7" w:rsidP="00A63BBA">
      <w:pPr>
        <w:spacing w:before="120" w:after="120" w:line="276" w:lineRule="auto"/>
        <w:jc w:val="center"/>
        <w:rPr>
          <w:b/>
          <w:bCs/>
          <w:sz w:val="26"/>
          <w:szCs w:val="26"/>
          <w:lang w:val="vi-VN"/>
        </w:rPr>
      </w:pPr>
    </w:p>
    <w:p w:rsidR="00C41121" w:rsidRPr="00A63BBA" w:rsidRDefault="00C41121" w:rsidP="00A63BBA">
      <w:pPr>
        <w:spacing w:before="120" w:after="120" w:line="276" w:lineRule="auto"/>
        <w:jc w:val="center"/>
        <w:rPr>
          <w:sz w:val="26"/>
          <w:szCs w:val="26"/>
        </w:rPr>
      </w:pPr>
      <w:r w:rsidRPr="00A63BBA">
        <w:rPr>
          <w:b/>
          <w:bCs/>
          <w:sz w:val="26"/>
          <w:szCs w:val="26"/>
          <w:lang w:val="vi-VN"/>
        </w:rPr>
        <w:t>I. SƠ LƯỢC TIỂU SỬ BẢN THÂN</w:t>
      </w:r>
    </w:p>
    <w:p w:rsidR="00C41121" w:rsidRPr="00A63BBA" w:rsidRDefault="004430F7" w:rsidP="00A63BBA">
      <w:pPr>
        <w:spacing w:before="120" w:after="120" w:line="276" w:lineRule="auto"/>
        <w:rPr>
          <w:sz w:val="26"/>
          <w:szCs w:val="26"/>
        </w:rPr>
      </w:pPr>
      <w:r>
        <w:rPr>
          <w:sz w:val="26"/>
          <w:szCs w:val="26"/>
        </w:rPr>
        <w:t xml:space="preserve">1. Họ và tên:    </w:t>
      </w:r>
      <w:r w:rsidR="00E22E61" w:rsidRPr="00FF5215">
        <w:rPr>
          <w:b/>
          <w:sz w:val="26"/>
          <w:szCs w:val="26"/>
        </w:rPr>
        <w:t>NGÔ THỊ TRÚC GIANG</w:t>
      </w:r>
      <w:r w:rsidR="00A63BBA">
        <w:rPr>
          <w:sz w:val="26"/>
          <w:szCs w:val="26"/>
        </w:rPr>
        <w:tab/>
      </w:r>
      <w:r w:rsidR="00A63BBA">
        <w:rPr>
          <w:sz w:val="26"/>
          <w:szCs w:val="26"/>
        </w:rPr>
        <w:tab/>
      </w:r>
      <w:r w:rsidR="00A63BBA">
        <w:rPr>
          <w:sz w:val="26"/>
          <w:szCs w:val="26"/>
        </w:rPr>
        <w:tab/>
      </w:r>
      <w:r w:rsidR="00C41121" w:rsidRPr="00A63BBA">
        <w:rPr>
          <w:sz w:val="26"/>
          <w:szCs w:val="26"/>
        </w:rPr>
        <w:t xml:space="preserve">Nam, nữ: </w:t>
      </w:r>
      <w:r w:rsidR="00E22E61" w:rsidRPr="00A63BBA">
        <w:rPr>
          <w:sz w:val="26"/>
          <w:szCs w:val="26"/>
        </w:rPr>
        <w:t>Nữ</w:t>
      </w:r>
      <w:r w:rsidR="00C41121" w:rsidRPr="00A63BBA">
        <w:rPr>
          <w:sz w:val="26"/>
          <w:szCs w:val="26"/>
        </w:rPr>
        <w:t xml:space="preserve"> </w:t>
      </w:r>
    </w:p>
    <w:p w:rsidR="00C41121" w:rsidRPr="00A63BBA" w:rsidRDefault="0028504D" w:rsidP="00A63BBA">
      <w:pPr>
        <w:spacing w:before="120" w:after="120" w:line="276" w:lineRule="auto"/>
        <w:rPr>
          <w:sz w:val="26"/>
          <w:szCs w:val="26"/>
        </w:rPr>
      </w:pPr>
      <w:r>
        <w:rPr>
          <w:sz w:val="26"/>
          <w:szCs w:val="26"/>
          <w:lang w:val="vi-VN"/>
        </w:rPr>
        <w:t xml:space="preserve">2. Tên gọi khác (nếu có) </w:t>
      </w:r>
      <w:r>
        <w:rPr>
          <w:sz w:val="26"/>
          <w:szCs w:val="26"/>
        </w:rPr>
        <w:t>. Không</w:t>
      </w:r>
      <w:r w:rsidR="00C41121" w:rsidRPr="00A63BBA">
        <w:rPr>
          <w:sz w:val="26"/>
          <w:szCs w:val="26"/>
          <w:lang w:val="vi-VN"/>
        </w:rPr>
        <w:t xml:space="preserve"> </w:t>
      </w:r>
    </w:p>
    <w:p w:rsidR="00C41121" w:rsidRPr="00A63BBA" w:rsidRDefault="00C41121" w:rsidP="00A63BBA">
      <w:pPr>
        <w:spacing w:before="120" w:after="120" w:line="276" w:lineRule="auto"/>
        <w:rPr>
          <w:sz w:val="26"/>
          <w:szCs w:val="26"/>
        </w:rPr>
      </w:pPr>
      <w:r w:rsidRPr="00A63BBA">
        <w:rPr>
          <w:sz w:val="26"/>
          <w:szCs w:val="26"/>
          <w:lang w:val="vi-VN"/>
        </w:rPr>
        <w:t>3. Ngày, tháng, năm sinh:</w:t>
      </w:r>
      <w:r w:rsidR="004430F7">
        <w:rPr>
          <w:sz w:val="26"/>
          <w:szCs w:val="26"/>
          <w:lang w:val="vi-VN"/>
        </w:rPr>
        <w:tab/>
      </w:r>
      <w:r w:rsidR="00E22E61" w:rsidRPr="00A63BBA">
        <w:rPr>
          <w:sz w:val="26"/>
          <w:szCs w:val="26"/>
        </w:rPr>
        <w:t>01-05-1976</w:t>
      </w:r>
      <w:r w:rsidRPr="00A63BBA">
        <w:rPr>
          <w:sz w:val="26"/>
          <w:szCs w:val="26"/>
          <w:lang w:val="vi-VN"/>
        </w:rPr>
        <w:t xml:space="preserve"> </w:t>
      </w:r>
    </w:p>
    <w:p w:rsidR="00E22E61" w:rsidRPr="00A63BBA" w:rsidRDefault="00C41121" w:rsidP="00A63BBA">
      <w:pPr>
        <w:spacing w:before="120" w:after="120" w:line="276" w:lineRule="auto"/>
        <w:rPr>
          <w:sz w:val="26"/>
          <w:szCs w:val="26"/>
        </w:rPr>
      </w:pPr>
      <w:r w:rsidRPr="00A63BBA">
        <w:rPr>
          <w:sz w:val="26"/>
          <w:szCs w:val="26"/>
          <w:lang w:val="vi-VN"/>
        </w:rPr>
        <w:t xml:space="preserve">4. Nguyên quán: </w:t>
      </w:r>
      <w:r w:rsidR="00E22E61" w:rsidRPr="00A63BBA">
        <w:rPr>
          <w:sz w:val="26"/>
          <w:szCs w:val="26"/>
        </w:rPr>
        <w:t xml:space="preserve">Xã Bình Thạnh Đông –Huyện Phú Tân –Tỉnh An Giang </w:t>
      </w:r>
    </w:p>
    <w:p w:rsidR="00E22E61" w:rsidRPr="00A63BBA" w:rsidRDefault="00C41121" w:rsidP="00A63BBA">
      <w:pPr>
        <w:spacing w:before="120" w:after="120" w:line="276" w:lineRule="auto"/>
        <w:rPr>
          <w:sz w:val="26"/>
          <w:szCs w:val="26"/>
        </w:rPr>
      </w:pPr>
      <w:r w:rsidRPr="00A63BBA">
        <w:rPr>
          <w:sz w:val="26"/>
          <w:szCs w:val="26"/>
          <w:lang w:val="vi-VN"/>
        </w:rPr>
        <w:t>5. Hộ khẩu thường trú:</w:t>
      </w:r>
      <w:r w:rsidR="0028504D">
        <w:rPr>
          <w:sz w:val="26"/>
          <w:szCs w:val="26"/>
        </w:rPr>
        <w:t xml:space="preserve"> 295 đường Nguyễn Văn Linh- thị trấn</w:t>
      </w:r>
      <w:r w:rsidR="00E22E61" w:rsidRPr="00A63BBA">
        <w:rPr>
          <w:sz w:val="26"/>
          <w:szCs w:val="26"/>
        </w:rPr>
        <w:t xml:space="preserve"> Eatling</w:t>
      </w:r>
      <w:r w:rsidR="0089227B" w:rsidRPr="00A63BBA">
        <w:rPr>
          <w:sz w:val="26"/>
          <w:szCs w:val="26"/>
        </w:rPr>
        <w:t xml:space="preserve"> </w:t>
      </w:r>
      <w:r w:rsidR="0028504D">
        <w:rPr>
          <w:sz w:val="26"/>
          <w:szCs w:val="26"/>
        </w:rPr>
        <w:t xml:space="preserve">- </w:t>
      </w:r>
      <w:r w:rsidR="0089227B" w:rsidRPr="00A63BBA">
        <w:rPr>
          <w:sz w:val="26"/>
          <w:szCs w:val="26"/>
        </w:rPr>
        <w:t>Huyện Cư Jút -</w:t>
      </w:r>
      <w:r w:rsidRPr="00A63BBA">
        <w:rPr>
          <w:sz w:val="26"/>
          <w:szCs w:val="26"/>
          <w:lang w:val="vi-VN"/>
        </w:rPr>
        <w:t xml:space="preserve"> </w:t>
      </w:r>
      <w:r w:rsidR="0089227B" w:rsidRPr="00A63BBA">
        <w:rPr>
          <w:sz w:val="26"/>
          <w:szCs w:val="26"/>
        </w:rPr>
        <w:t>Tỉnh Đăk</w:t>
      </w:r>
      <w:r w:rsidR="0028504D">
        <w:rPr>
          <w:sz w:val="26"/>
          <w:szCs w:val="26"/>
        </w:rPr>
        <w:t xml:space="preserve"> </w:t>
      </w:r>
      <w:r w:rsidR="0089227B" w:rsidRPr="00A63BBA">
        <w:rPr>
          <w:sz w:val="26"/>
          <w:szCs w:val="26"/>
        </w:rPr>
        <w:t>Nông</w:t>
      </w:r>
    </w:p>
    <w:p w:rsidR="0089227B" w:rsidRPr="00A63BBA" w:rsidRDefault="00C41121" w:rsidP="00A63BBA">
      <w:pPr>
        <w:spacing w:before="120" w:after="120" w:line="276" w:lineRule="auto"/>
        <w:rPr>
          <w:sz w:val="26"/>
          <w:szCs w:val="26"/>
        </w:rPr>
      </w:pPr>
      <w:r w:rsidRPr="00A63BBA">
        <w:rPr>
          <w:sz w:val="26"/>
          <w:szCs w:val="26"/>
          <w:lang w:val="vi-VN"/>
        </w:rPr>
        <w:t>6. Dân tộc:</w:t>
      </w:r>
      <w:r w:rsidR="0089227B" w:rsidRPr="00A63BBA">
        <w:rPr>
          <w:sz w:val="26"/>
          <w:szCs w:val="26"/>
        </w:rPr>
        <w:t xml:space="preserve"> Kinh</w:t>
      </w:r>
    </w:p>
    <w:p w:rsidR="00C41121" w:rsidRPr="00A63BBA" w:rsidRDefault="0089227B" w:rsidP="00A63BBA">
      <w:pPr>
        <w:spacing w:before="120" w:after="120" w:line="276" w:lineRule="auto"/>
        <w:rPr>
          <w:sz w:val="26"/>
          <w:szCs w:val="26"/>
        </w:rPr>
      </w:pPr>
      <w:r w:rsidRPr="00A63BBA">
        <w:rPr>
          <w:sz w:val="26"/>
          <w:szCs w:val="26"/>
          <w:lang w:val="vi-VN"/>
        </w:rPr>
        <w:t xml:space="preserve"> </w:t>
      </w:r>
      <w:r w:rsidR="004430F7">
        <w:rPr>
          <w:sz w:val="26"/>
          <w:szCs w:val="26"/>
          <w:lang w:val="vi-VN"/>
        </w:rPr>
        <w:t xml:space="preserve">7. Nơi công tác: </w:t>
      </w:r>
      <w:r w:rsidRPr="00A63BBA">
        <w:rPr>
          <w:sz w:val="26"/>
          <w:szCs w:val="26"/>
        </w:rPr>
        <w:t xml:space="preserve">Trường </w:t>
      </w:r>
      <w:r w:rsidR="0028504D">
        <w:rPr>
          <w:sz w:val="26"/>
          <w:szCs w:val="26"/>
        </w:rPr>
        <w:t>trung học phổ thông</w:t>
      </w:r>
      <w:r w:rsidR="0028504D" w:rsidRPr="00A63BBA">
        <w:rPr>
          <w:sz w:val="26"/>
          <w:szCs w:val="26"/>
        </w:rPr>
        <w:t xml:space="preserve"> </w:t>
      </w:r>
      <w:r w:rsidRPr="00A63BBA">
        <w:rPr>
          <w:sz w:val="26"/>
          <w:szCs w:val="26"/>
        </w:rPr>
        <w:t>Phan Chu Trinh- Huyện Cư Jút- Tỉnh Đăk Nông</w:t>
      </w:r>
      <w:r w:rsidR="00C41121" w:rsidRPr="00A63BBA">
        <w:rPr>
          <w:sz w:val="26"/>
          <w:szCs w:val="26"/>
          <w:lang w:val="vi-VN"/>
        </w:rPr>
        <w:t xml:space="preserve">. </w:t>
      </w:r>
    </w:p>
    <w:p w:rsidR="0089227B" w:rsidRPr="00A63BBA" w:rsidRDefault="00C41121" w:rsidP="00A63BBA">
      <w:pPr>
        <w:spacing w:before="120" w:after="120" w:line="276" w:lineRule="auto"/>
        <w:rPr>
          <w:sz w:val="26"/>
          <w:szCs w:val="26"/>
        </w:rPr>
      </w:pPr>
      <w:r w:rsidRPr="00A63BBA">
        <w:rPr>
          <w:sz w:val="26"/>
          <w:szCs w:val="26"/>
          <w:lang w:val="vi-VN"/>
        </w:rPr>
        <w:t xml:space="preserve">8. Chức vụ hiện tại: </w:t>
      </w:r>
      <w:r w:rsidR="0089227B" w:rsidRPr="00A63BBA">
        <w:rPr>
          <w:sz w:val="26"/>
          <w:szCs w:val="26"/>
        </w:rPr>
        <w:t>Tổ trưởng chuyên môn</w:t>
      </w:r>
    </w:p>
    <w:p w:rsidR="00C41121" w:rsidRPr="00A63BBA" w:rsidRDefault="00C41121" w:rsidP="00A63BBA">
      <w:pPr>
        <w:spacing w:before="120" w:after="120" w:line="276" w:lineRule="auto"/>
        <w:rPr>
          <w:sz w:val="26"/>
          <w:szCs w:val="26"/>
        </w:rPr>
      </w:pPr>
      <w:r w:rsidRPr="00A63BBA">
        <w:rPr>
          <w:sz w:val="26"/>
          <w:szCs w:val="26"/>
          <w:lang w:val="vi-VN"/>
        </w:rPr>
        <w:t xml:space="preserve">9. Trình độ đào tạo: </w:t>
      </w:r>
      <w:r w:rsidR="0089227B" w:rsidRPr="00A63BBA">
        <w:rPr>
          <w:sz w:val="26"/>
          <w:szCs w:val="26"/>
        </w:rPr>
        <w:t xml:space="preserve">Đại học                                            </w:t>
      </w:r>
      <w:r w:rsidRPr="00A63BBA">
        <w:rPr>
          <w:sz w:val="26"/>
          <w:szCs w:val="26"/>
          <w:lang w:val="vi-VN"/>
        </w:rPr>
        <w:t xml:space="preserve"> Chuyên ngành:</w:t>
      </w:r>
      <w:r w:rsidR="0089227B" w:rsidRPr="00A63BBA">
        <w:rPr>
          <w:sz w:val="26"/>
          <w:szCs w:val="26"/>
        </w:rPr>
        <w:t xml:space="preserve"> Cử nhân vật lí</w:t>
      </w:r>
      <w:r w:rsidR="0089227B" w:rsidRPr="00A63BBA">
        <w:rPr>
          <w:sz w:val="26"/>
          <w:szCs w:val="26"/>
          <w:lang w:val="vi-VN"/>
        </w:rPr>
        <w:t xml:space="preserve"> </w:t>
      </w:r>
    </w:p>
    <w:p w:rsidR="0089227B" w:rsidRPr="00A63BBA" w:rsidRDefault="00C41121" w:rsidP="00A63BBA">
      <w:pPr>
        <w:spacing w:before="120" w:after="120" w:line="276" w:lineRule="auto"/>
        <w:rPr>
          <w:sz w:val="26"/>
          <w:szCs w:val="26"/>
        </w:rPr>
      </w:pPr>
      <w:r w:rsidRPr="00A63BBA">
        <w:rPr>
          <w:sz w:val="26"/>
          <w:szCs w:val="26"/>
          <w:lang w:val="vi-VN"/>
        </w:rPr>
        <w:t xml:space="preserve">10. Học hàm, học vị: </w:t>
      </w:r>
      <w:r w:rsidR="004430F7">
        <w:rPr>
          <w:sz w:val="26"/>
          <w:szCs w:val="26"/>
        </w:rPr>
        <w:t xml:space="preserve"> </w:t>
      </w:r>
      <w:r w:rsidR="0089227B" w:rsidRPr="00A63BBA">
        <w:rPr>
          <w:sz w:val="26"/>
          <w:szCs w:val="26"/>
        </w:rPr>
        <w:t>Thạc sĩ</w:t>
      </w:r>
      <w:r w:rsidRPr="00A63BBA">
        <w:rPr>
          <w:sz w:val="26"/>
          <w:szCs w:val="26"/>
          <w:lang w:val="vi-VN"/>
        </w:rPr>
        <w:t xml:space="preserve"> </w:t>
      </w:r>
    </w:p>
    <w:p w:rsidR="00C41121" w:rsidRPr="00A63BBA" w:rsidRDefault="004430F7" w:rsidP="00A63BBA">
      <w:pPr>
        <w:spacing w:before="120" w:after="120" w:line="276" w:lineRule="auto"/>
        <w:rPr>
          <w:sz w:val="26"/>
          <w:szCs w:val="26"/>
        </w:rPr>
      </w:pPr>
      <w:r>
        <w:rPr>
          <w:sz w:val="26"/>
          <w:szCs w:val="26"/>
          <w:lang w:val="vi-VN"/>
        </w:rPr>
        <w:t>11. Ngạch lương đang hưởng:</w:t>
      </w:r>
      <w:r>
        <w:rPr>
          <w:sz w:val="26"/>
          <w:szCs w:val="26"/>
        </w:rPr>
        <w:t xml:space="preserve">    V.07.05.15 </w:t>
      </w:r>
      <w:r>
        <w:rPr>
          <w:sz w:val="26"/>
          <w:szCs w:val="26"/>
        </w:rPr>
        <w:tab/>
      </w:r>
      <w:r w:rsidR="00C41121" w:rsidRPr="00A63BBA">
        <w:rPr>
          <w:sz w:val="26"/>
          <w:szCs w:val="26"/>
          <w:lang w:val="vi-VN"/>
        </w:rPr>
        <w:t>phụ cấp chức vụ (nếu có).</w:t>
      </w:r>
      <w:r w:rsidR="0089227B" w:rsidRPr="00A63BBA">
        <w:rPr>
          <w:sz w:val="26"/>
          <w:szCs w:val="26"/>
        </w:rPr>
        <w:t xml:space="preserve"> </w:t>
      </w:r>
      <w:proofErr w:type="gramStart"/>
      <w:r w:rsidR="0089227B" w:rsidRPr="00A63BBA">
        <w:rPr>
          <w:sz w:val="26"/>
          <w:szCs w:val="26"/>
        </w:rPr>
        <w:t>0,</w:t>
      </w:r>
      <w:r w:rsidR="00BB7E43">
        <w:rPr>
          <w:sz w:val="26"/>
          <w:szCs w:val="26"/>
        </w:rPr>
        <w:t xml:space="preserve"> </w:t>
      </w:r>
      <w:r w:rsidR="0089227B" w:rsidRPr="00A63BBA">
        <w:rPr>
          <w:sz w:val="26"/>
          <w:szCs w:val="26"/>
        </w:rPr>
        <w:t>25</w:t>
      </w:r>
      <w:r w:rsidR="00C41121" w:rsidRPr="00A63BBA">
        <w:rPr>
          <w:sz w:val="26"/>
          <w:szCs w:val="26"/>
          <w:lang w:val="vi-VN"/>
        </w:rPr>
        <w:t>.</w:t>
      </w:r>
      <w:proofErr w:type="gramEnd"/>
      <w:r w:rsidR="00C41121" w:rsidRPr="00A63BBA">
        <w:rPr>
          <w:sz w:val="26"/>
          <w:szCs w:val="26"/>
          <w:lang w:val="vi-VN"/>
        </w:rPr>
        <w:t xml:space="preserve"> </w:t>
      </w:r>
    </w:p>
    <w:p w:rsidR="00C41121" w:rsidRPr="00A63BBA" w:rsidRDefault="00C41121" w:rsidP="00A63BBA">
      <w:pPr>
        <w:spacing w:before="120" w:after="120" w:line="276" w:lineRule="auto"/>
        <w:rPr>
          <w:sz w:val="26"/>
          <w:szCs w:val="26"/>
        </w:rPr>
      </w:pPr>
      <w:r w:rsidRPr="00A63BBA">
        <w:rPr>
          <w:sz w:val="26"/>
          <w:szCs w:val="26"/>
          <w:lang w:val="vi-VN"/>
        </w:rPr>
        <w:t xml:space="preserve">12. Năm vào ngành giáo dục: </w:t>
      </w:r>
      <w:r w:rsidR="004430F7">
        <w:rPr>
          <w:sz w:val="26"/>
          <w:szCs w:val="26"/>
          <w:lang w:val="vi-VN"/>
        </w:rPr>
        <w:tab/>
      </w:r>
      <w:r w:rsidR="0089227B" w:rsidRPr="00A63BBA">
        <w:rPr>
          <w:sz w:val="26"/>
          <w:szCs w:val="26"/>
        </w:rPr>
        <w:t>27-10-1997</w:t>
      </w:r>
      <w:r w:rsidRPr="00A63BBA">
        <w:rPr>
          <w:sz w:val="26"/>
          <w:szCs w:val="26"/>
          <w:lang w:val="vi-VN"/>
        </w:rPr>
        <w:t xml:space="preserve"> </w:t>
      </w:r>
    </w:p>
    <w:p w:rsidR="00C41121" w:rsidRPr="00A63BBA" w:rsidRDefault="00C41121" w:rsidP="00A63BBA">
      <w:pPr>
        <w:spacing w:before="120" w:after="120" w:line="276" w:lineRule="auto"/>
        <w:rPr>
          <w:sz w:val="26"/>
          <w:szCs w:val="26"/>
        </w:rPr>
      </w:pPr>
      <w:r w:rsidRPr="00A63BBA">
        <w:rPr>
          <w:sz w:val="26"/>
          <w:szCs w:val="26"/>
          <w:lang w:val="vi-VN"/>
        </w:rPr>
        <w:t>13.</w:t>
      </w:r>
      <w:r w:rsidR="00BB311F">
        <w:rPr>
          <w:sz w:val="26"/>
          <w:szCs w:val="26"/>
          <w:lang w:val="vi-VN"/>
        </w:rPr>
        <w:t xml:space="preserve"> Số năm trực tiếp giảng dạy: 2</w:t>
      </w:r>
      <w:r w:rsidR="00BB311F">
        <w:rPr>
          <w:sz w:val="26"/>
          <w:szCs w:val="26"/>
        </w:rPr>
        <w:t>2</w:t>
      </w:r>
      <w:r w:rsidR="004430F7">
        <w:rPr>
          <w:sz w:val="26"/>
          <w:szCs w:val="26"/>
          <w:lang w:val="vi-VN"/>
        </w:rPr>
        <w:t xml:space="preserve"> năm (</w:t>
      </w:r>
      <w:r w:rsidR="001B3AAA" w:rsidRPr="00A63BBA">
        <w:rPr>
          <w:sz w:val="26"/>
          <w:szCs w:val="26"/>
        </w:rPr>
        <w:t xml:space="preserve"> hai mươi hai </w:t>
      </w:r>
      <w:r w:rsidR="006977A7" w:rsidRPr="00A63BBA">
        <w:rPr>
          <w:sz w:val="26"/>
          <w:szCs w:val="26"/>
        </w:rPr>
        <w:t>năm</w:t>
      </w:r>
      <w:r w:rsidR="004430F7">
        <w:rPr>
          <w:sz w:val="26"/>
          <w:szCs w:val="26"/>
        </w:rPr>
        <w:t>)</w:t>
      </w:r>
      <w:r w:rsidR="006977A7" w:rsidRPr="00A63BBA">
        <w:rPr>
          <w:sz w:val="26"/>
          <w:szCs w:val="26"/>
        </w:rPr>
        <w:t xml:space="preserve"> công tác</w:t>
      </w:r>
      <w:r w:rsidRPr="00A63BBA">
        <w:rPr>
          <w:sz w:val="26"/>
          <w:szCs w:val="26"/>
          <w:lang w:val="vi-VN"/>
        </w:rPr>
        <w:t xml:space="preserve"> </w:t>
      </w:r>
    </w:p>
    <w:p w:rsidR="004430F7" w:rsidRPr="00A63BBA" w:rsidRDefault="00C41121" w:rsidP="004430F7">
      <w:pPr>
        <w:spacing w:before="120" w:after="120" w:line="276" w:lineRule="auto"/>
        <w:rPr>
          <w:sz w:val="26"/>
          <w:szCs w:val="26"/>
          <w:lang w:val="vi-VN"/>
        </w:rPr>
      </w:pPr>
      <w:r w:rsidRPr="00A63BBA">
        <w:rPr>
          <w:sz w:val="26"/>
          <w:szCs w:val="26"/>
          <w:lang w:val="vi-VN"/>
        </w:rPr>
        <w:t xml:space="preserve">14. Số </w:t>
      </w:r>
      <w:r w:rsidRPr="00A63BBA">
        <w:rPr>
          <w:sz w:val="26"/>
          <w:szCs w:val="26"/>
          <w:shd w:val="solid" w:color="FFFFFF" w:fill="auto"/>
          <w:lang w:val="vi-VN"/>
        </w:rPr>
        <w:t>năm</w:t>
      </w:r>
      <w:r w:rsidR="004430F7">
        <w:rPr>
          <w:sz w:val="26"/>
          <w:szCs w:val="26"/>
          <w:lang w:val="vi-VN"/>
        </w:rPr>
        <w:t xml:space="preserve"> công tác tại vùng khó khăn : Không</w:t>
      </w:r>
    </w:p>
    <w:p w:rsidR="00C41121" w:rsidRPr="00A63BBA" w:rsidRDefault="00C41121" w:rsidP="00A63BBA">
      <w:pPr>
        <w:spacing w:before="120" w:after="120" w:line="276" w:lineRule="auto"/>
        <w:rPr>
          <w:sz w:val="26"/>
          <w:szCs w:val="26"/>
        </w:rPr>
      </w:pPr>
      <w:r w:rsidRPr="00A63BBA">
        <w:rPr>
          <w:sz w:val="26"/>
          <w:szCs w:val="26"/>
          <w:lang w:val="vi-VN"/>
        </w:rPr>
        <w:t xml:space="preserve"> 15. Địa chỉ liên hệ:</w:t>
      </w:r>
      <w:r w:rsidR="00850E40" w:rsidRPr="00A63BBA">
        <w:rPr>
          <w:sz w:val="26"/>
          <w:szCs w:val="26"/>
        </w:rPr>
        <w:t xml:space="preserve"> Trường </w:t>
      </w:r>
      <w:r w:rsidR="0028504D">
        <w:rPr>
          <w:sz w:val="26"/>
          <w:szCs w:val="26"/>
        </w:rPr>
        <w:t>trung học phổ thông</w:t>
      </w:r>
      <w:r w:rsidR="00850E40" w:rsidRPr="00A63BBA">
        <w:rPr>
          <w:sz w:val="26"/>
          <w:szCs w:val="26"/>
        </w:rPr>
        <w:t xml:space="preserve"> Phan Chu Trinh- Huyện Cư Jút -Tỉnh Đăk Nông. </w:t>
      </w:r>
      <w:r w:rsidRPr="00A63BBA">
        <w:rPr>
          <w:sz w:val="26"/>
          <w:szCs w:val="26"/>
          <w:lang w:val="vi-VN"/>
        </w:rPr>
        <w:t xml:space="preserve"> </w:t>
      </w:r>
    </w:p>
    <w:p w:rsidR="00C41121" w:rsidRPr="00A63BBA" w:rsidRDefault="00C41121" w:rsidP="00A63BBA">
      <w:pPr>
        <w:spacing w:before="120" w:after="120" w:line="276" w:lineRule="auto"/>
        <w:rPr>
          <w:sz w:val="26"/>
          <w:szCs w:val="26"/>
        </w:rPr>
      </w:pPr>
      <w:r w:rsidRPr="00A63BBA">
        <w:rPr>
          <w:sz w:val="26"/>
          <w:szCs w:val="26"/>
          <w:lang w:val="vi-VN"/>
        </w:rPr>
        <w:t>16. Điện thoại nhà ri</w:t>
      </w:r>
      <w:r w:rsidR="00850E40" w:rsidRPr="00A63BBA">
        <w:rPr>
          <w:sz w:val="26"/>
          <w:szCs w:val="26"/>
          <w:lang w:val="vi-VN"/>
        </w:rPr>
        <w:t>êng: ……………………………</w:t>
      </w:r>
      <w:r w:rsidR="00850E40" w:rsidRPr="00A63BBA">
        <w:rPr>
          <w:sz w:val="26"/>
          <w:szCs w:val="26"/>
        </w:rPr>
        <w:t xml:space="preserve">           </w:t>
      </w:r>
      <w:r w:rsidR="00850E40" w:rsidRPr="00A63BBA">
        <w:rPr>
          <w:sz w:val="26"/>
          <w:szCs w:val="26"/>
          <w:lang w:val="vi-VN"/>
        </w:rPr>
        <w:t xml:space="preserve"> Di động:</w:t>
      </w:r>
      <w:r w:rsidR="00850E40" w:rsidRPr="00A63BBA">
        <w:rPr>
          <w:sz w:val="26"/>
          <w:szCs w:val="26"/>
        </w:rPr>
        <w:t xml:space="preserve"> 0919400339</w:t>
      </w:r>
      <w:r w:rsidRPr="00A63BBA">
        <w:rPr>
          <w:sz w:val="26"/>
          <w:szCs w:val="26"/>
          <w:lang w:val="vi-VN"/>
        </w:rPr>
        <w:t xml:space="preserve"> </w:t>
      </w:r>
    </w:p>
    <w:p w:rsidR="004430F7" w:rsidRDefault="004430F7">
      <w:pPr>
        <w:spacing w:after="200" w:line="276" w:lineRule="auto"/>
        <w:rPr>
          <w:sz w:val="26"/>
          <w:szCs w:val="26"/>
          <w:lang w:val="vi-VN"/>
        </w:rPr>
      </w:pPr>
      <w:r>
        <w:rPr>
          <w:sz w:val="26"/>
          <w:szCs w:val="26"/>
          <w:lang w:val="vi-VN"/>
        </w:rPr>
        <w:br w:type="page"/>
      </w:r>
    </w:p>
    <w:p w:rsidR="00C41121" w:rsidRPr="00A63BBA" w:rsidRDefault="00C41121" w:rsidP="00A63BBA">
      <w:pPr>
        <w:spacing w:before="120" w:after="120" w:line="276" w:lineRule="auto"/>
        <w:rPr>
          <w:sz w:val="26"/>
          <w:szCs w:val="26"/>
        </w:rPr>
      </w:pPr>
      <w:r w:rsidRPr="00A63BBA">
        <w:rPr>
          <w:sz w:val="26"/>
          <w:szCs w:val="26"/>
          <w:lang w:val="vi-VN"/>
        </w:rPr>
        <w:lastRenderedPageBreak/>
        <w:t>17. Quá trình công tác:</w:t>
      </w:r>
    </w:p>
    <w:tbl>
      <w:tblPr>
        <w:tblW w:w="8856"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845"/>
        <w:gridCol w:w="6011"/>
      </w:tblGrid>
      <w:tr w:rsidR="00C41121" w:rsidRPr="00A63BBA" w:rsidTr="00A63BBA">
        <w:trPr>
          <w:jc w:val="center"/>
        </w:trPr>
        <w:tc>
          <w:tcPr>
            <w:tcW w:w="2845"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C41121" w:rsidP="00A63BBA">
            <w:pPr>
              <w:spacing w:before="120" w:after="120" w:line="276" w:lineRule="auto"/>
              <w:jc w:val="center"/>
              <w:rPr>
                <w:sz w:val="26"/>
                <w:szCs w:val="26"/>
              </w:rPr>
            </w:pPr>
            <w:r w:rsidRPr="00A63BBA">
              <w:rPr>
                <w:b/>
                <w:bCs/>
                <w:sz w:val="26"/>
                <w:szCs w:val="26"/>
              </w:rPr>
              <w:t>Thời gian</w:t>
            </w:r>
          </w:p>
        </w:tc>
        <w:tc>
          <w:tcPr>
            <w:tcW w:w="601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C41121" w:rsidP="00A63BBA">
            <w:pPr>
              <w:spacing w:before="120" w:after="120" w:line="276" w:lineRule="auto"/>
              <w:jc w:val="center"/>
              <w:rPr>
                <w:sz w:val="26"/>
                <w:szCs w:val="26"/>
              </w:rPr>
            </w:pPr>
            <w:r w:rsidRPr="00A63BBA">
              <w:rPr>
                <w:b/>
                <w:bCs/>
                <w:sz w:val="26"/>
                <w:szCs w:val="26"/>
              </w:rPr>
              <w:t>Chức vụ, đơn vị công tác</w:t>
            </w:r>
          </w:p>
        </w:tc>
      </w:tr>
      <w:tr w:rsidR="00C41121" w:rsidRPr="00A63BBA" w:rsidTr="00A63BBA">
        <w:tblPrEx>
          <w:tblBorders>
            <w:top w:val="none" w:sz="0" w:space="0" w:color="auto"/>
            <w:bottom w:val="none" w:sz="0" w:space="0" w:color="auto"/>
            <w:insideH w:val="none" w:sz="0" w:space="0" w:color="auto"/>
            <w:insideV w:val="none" w:sz="0" w:space="0" w:color="auto"/>
          </w:tblBorders>
        </w:tblPrEx>
        <w:trPr>
          <w:jc w:val="center"/>
        </w:trPr>
        <w:tc>
          <w:tcPr>
            <w:tcW w:w="284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C41121" w:rsidP="00A63BBA">
            <w:pPr>
              <w:spacing w:before="120" w:after="120" w:line="276" w:lineRule="auto"/>
              <w:rPr>
                <w:sz w:val="26"/>
                <w:szCs w:val="26"/>
              </w:rPr>
            </w:pPr>
            <w:r w:rsidRPr="00A63BBA">
              <w:rPr>
                <w:sz w:val="26"/>
                <w:szCs w:val="26"/>
              </w:rPr>
              <w:t>Từ tháng</w:t>
            </w:r>
            <w:r w:rsidR="00850E40" w:rsidRPr="00A63BBA">
              <w:rPr>
                <w:sz w:val="26"/>
                <w:szCs w:val="26"/>
              </w:rPr>
              <w:t xml:space="preserve"> 10 </w:t>
            </w:r>
            <w:r w:rsidRPr="00A63BBA">
              <w:rPr>
                <w:sz w:val="26"/>
                <w:szCs w:val="26"/>
              </w:rPr>
              <w:t>năm</w:t>
            </w:r>
            <w:r w:rsidR="00850E40" w:rsidRPr="00A63BBA">
              <w:rPr>
                <w:sz w:val="26"/>
                <w:szCs w:val="26"/>
              </w:rPr>
              <w:t xml:space="preserve"> 1997</w:t>
            </w:r>
            <w:r w:rsidRPr="00A63BBA">
              <w:rPr>
                <w:sz w:val="26"/>
                <w:szCs w:val="26"/>
              </w:rPr>
              <w:br/>
              <w:t>đến tháng</w:t>
            </w:r>
            <w:r w:rsidR="00850E40" w:rsidRPr="00A63BBA">
              <w:rPr>
                <w:sz w:val="26"/>
                <w:szCs w:val="26"/>
              </w:rPr>
              <w:t xml:space="preserve"> 09 </w:t>
            </w:r>
            <w:r w:rsidRPr="00A63BBA">
              <w:rPr>
                <w:sz w:val="26"/>
                <w:szCs w:val="26"/>
              </w:rPr>
              <w:t>năm</w:t>
            </w:r>
            <w:r w:rsidR="00850E40" w:rsidRPr="00A63BBA">
              <w:rPr>
                <w:sz w:val="26"/>
                <w:szCs w:val="26"/>
              </w:rPr>
              <w:t xml:space="preserve"> 2006</w:t>
            </w:r>
          </w:p>
        </w:tc>
        <w:tc>
          <w:tcPr>
            <w:tcW w:w="60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C41121" w:rsidP="0028504D">
            <w:pPr>
              <w:spacing w:before="120" w:after="120" w:line="276" w:lineRule="auto"/>
              <w:rPr>
                <w:sz w:val="26"/>
                <w:szCs w:val="26"/>
              </w:rPr>
            </w:pPr>
            <w:r w:rsidRPr="00A63BBA">
              <w:rPr>
                <w:sz w:val="26"/>
                <w:szCs w:val="26"/>
              </w:rPr>
              <w:t> </w:t>
            </w:r>
            <w:r w:rsidR="00850E40" w:rsidRPr="00A63BBA">
              <w:rPr>
                <w:sz w:val="26"/>
                <w:szCs w:val="26"/>
              </w:rPr>
              <w:t xml:space="preserve">Giáo viên Trường Trung Học Phổ Thông </w:t>
            </w:r>
            <w:r w:rsidR="0028504D">
              <w:rPr>
                <w:sz w:val="26"/>
                <w:szCs w:val="26"/>
              </w:rPr>
              <w:t xml:space="preserve">Cư Jút </w:t>
            </w:r>
            <w:r w:rsidR="00DB42EF" w:rsidRPr="00A63BBA">
              <w:rPr>
                <w:sz w:val="26"/>
                <w:szCs w:val="26"/>
              </w:rPr>
              <w:t>- Huyện Cư Jut- Tỉnh Đăk</w:t>
            </w:r>
            <w:r w:rsidR="003578AF">
              <w:rPr>
                <w:sz w:val="26"/>
                <w:szCs w:val="26"/>
              </w:rPr>
              <w:t xml:space="preserve"> </w:t>
            </w:r>
            <w:r w:rsidR="00DB42EF" w:rsidRPr="00A63BBA">
              <w:rPr>
                <w:sz w:val="26"/>
                <w:szCs w:val="26"/>
              </w:rPr>
              <w:t>Nông</w:t>
            </w:r>
          </w:p>
        </w:tc>
      </w:tr>
      <w:tr w:rsidR="00C41121" w:rsidRPr="00A63BBA" w:rsidTr="00A63BBA">
        <w:tblPrEx>
          <w:tblBorders>
            <w:top w:val="none" w:sz="0" w:space="0" w:color="auto"/>
            <w:bottom w:val="none" w:sz="0" w:space="0" w:color="auto"/>
            <w:insideH w:val="none" w:sz="0" w:space="0" w:color="auto"/>
            <w:insideV w:val="none" w:sz="0" w:space="0" w:color="auto"/>
          </w:tblBorders>
        </w:tblPrEx>
        <w:trPr>
          <w:jc w:val="center"/>
        </w:trPr>
        <w:tc>
          <w:tcPr>
            <w:tcW w:w="284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4430F7" w:rsidP="00A63BBA">
            <w:pPr>
              <w:spacing w:before="120" w:after="120" w:line="276" w:lineRule="auto"/>
              <w:rPr>
                <w:sz w:val="26"/>
                <w:szCs w:val="26"/>
              </w:rPr>
            </w:pPr>
            <w:r>
              <w:rPr>
                <w:sz w:val="26"/>
                <w:szCs w:val="26"/>
              </w:rPr>
              <w:t>Từ tháng 09 năm 2006</w:t>
            </w:r>
            <w:r>
              <w:rPr>
                <w:sz w:val="26"/>
                <w:szCs w:val="26"/>
              </w:rPr>
              <w:br/>
              <w:t>đến</w:t>
            </w:r>
            <w:r w:rsidR="0028504D">
              <w:rPr>
                <w:sz w:val="26"/>
                <w:szCs w:val="26"/>
              </w:rPr>
              <w:t xml:space="preserve"> nay (</w:t>
            </w:r>
            <w:r>
              <w:rPr>
                <w:sz w:val="26"/>
                <w:szCs w:val="26"/>
              </w:rPr>
              <w:t xml:space="preserve"> tháng 12 năm 2019</w:t>
            </w:r>
            <w:r w:rsidR="0028504D">
              <w:rPr>
                <w:sz w:val="26"/>
                <w:szCs w:val="26"/>
              </w:rPr>
              <w:t>)</w:t>
            </w:r>
          </w:p>
        </w:tc>
        <w:tc>
          <w:tcPr>
            <w:tcW w:w="601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41121" w:rsidRPr="00A63BBA" w:rsidRDefault="00C41121" w:rsidP="00A63BBA">
            <w:pPr>
              <w:spacing w:before="120" w:after="120" w:line="276" w:lineRule="auto"/>
              <w:rPr>
                <w:sz w:val="26"/>
                <w:szCs w:val="26"/>
              </w:rPr>
            </w:pPr>
            <w:r w:rsidRPr="00A63BBA">
              <w:rPr>
                <w:sz w:val="26"/>
                <w:szCs w:val="26"/>
              </w:rPr>
              <w:t> </w:t>
            </w:r>
            <w:r w:rsidR="0028504D">
              <w:rPr>
                <w:sz w:val="26"/>
                <w:szCs w:val="26"/>
              </w:rPr>
              <w:t xml:space="preserve">Giáo viên - </w:t>
            </w:r>
            <w:r w:rsidR="003C1DEF" w:rsidRPr="00A63BBA">
              <w:rPr>
                <w:sz w:val="26"/>
                <w:szCs w:val="26"/>
              </w:rPr>
              <w:t xml:space="preserve">Tổ trưởng </w:t>
            </w:r>
            <w:r w:rsidR="0028504D">
              <w:rPr>
                <w:sz w:val="26"/>
                <w:szCs w:val="26"/>
              </w:rPr>
              <w:t xml:space="preserve">chuyên môn </w:t>
            </w:r>
            <w:r w:rsidR="003C1DEF" w:rsidRPr="00A63BBA">
              <w:rPr>
                <w:sz w:val="26"/>
                <w:szCs w:val="26"/>
              </w:rPr>
              <w:t>Trường Trung Học Phổ Thông Phan Chu Trinh</w:t>
            </w:r>
            <w:r w:rsidR="00DB42EF" w:rsidRPr="00A63BBA">
              <w:rPr>
                <w:sz w:val="26"/>
                <w:szCs w:val="26"/>
              </w:rPr>
              <w:t>- Huyện Cư Jut- Tỉnh Đăk</w:t>
            </w:r>
            <w:r w:rsidR="0028504D">
              <w:rPr>
                <w:sz w:val="26"/>
                <w:szCs w:val="26"/>
              </w:rPr>
              <w:t xml:space="preserve"> </w:t>
            </w:r>
            <w:r w:rsidR="00DB42EF" w:rsidRPr="00A63BBA">
              <w:rPr>
                <w:sz w:val="26"/>
                <w:szCs w:val="26"/>
              </w:rPr>
              <w:t>Nông</w:t>
            </w:r>
          </w:p>
        </w:tc>
      </w:tr>
    </w:tbl>
    <w:p w:rsidR="004430F7" w:rsidRPr="004430F7" w:rsidRDefault="00C41121" w:rsidP="004430F7">
      <w:pPr>
        <w:spacing w:before="120" w:after="120" w:line="276" w:lineRule="auto"/>
        <w:rPr>
          <w:b/>
          <w:bCs/>
          <w:sz w:val="26"/>
          <w:szCs w:val="26"/>
        </w:rPr>
      </w:pPr>
      <w:r w:rsidRPr="00A63BBA">
        <w:rPr>
          <w:sz w:val="26"/>
          <w:szCs w:val="26"/>
          <w:lang w:val="vi-VN"/>
        </w:rPr>
        <w:t>18. Năm được phong t</w:t>
      </w:r>
      <w:r w:rsidR="004430F7">
        <w:rPr>
          <w:sz w:val="26"/>
          <w:szCs w:val="26"/>
          <w:lang w:val="vi-VN"/>
        </w:rPr>
        <w:t xml:space="preserve">ặng danh hiệu Nhà giáo Ưu tú: </w:t>
      </w:r>
      <w:r w:rsidR="004430F7">
        <w:rPr>
          <w:sz w:val="26"/>
          <w:szCs w:val="26"/>
        </w:rPr>
        <w:t>Chưa xét.</w:t>
      </w:r>
    </w:p>
    <w:p w:rsidR="00C41121" w:rsidRPr="00A63BBA" w:rsidRDefault="00C41121" w:rsidP="00A63BBA">
      <w:pPr>
        <w:spacing w:before="120" w:after="120" w:line="276" w:lineRule="auto"/>
        <w:rPr>
          <w:sz w:val="26"/>
          <w:szCs w:val="26"/>
        </w:rPr>
      </w:pPr>
      <w:r w:rsidRPr="00A63BBA">
        <w:rPr>
          <w:b/>
          <w:bCs/>
          <w:sz w:val="26"/>
          <w:szCs w:val="26"/>
          <w:lang w:val="vi-VN"/>
        </w:rPr>
        <w:t xml:space="preserve">II. NHỮNG THÀNH TÍCH ĐẠT ĐƯỢC ĐỐI CHIẾU VỚI TIÊU CHUẨN XÉT </w:t>
      </w:r>
      <w:r w:rsidR="004430F7">
        <w:rPr>
          <w:b/>
          <w:bCs/>
          <w:sz w:val="26"/>
          <w:szCs w:val="26"/>
        </w:rPr>
        <w:t>T</w:t>
      </w:r>
      <w:r w:rsidRPr="00A63BBA">
        <w:rPr>
          <w:b/>
          <w:bCs/>
          <w:sz w:val="26"/>
          <w:szCs w:val="26"/>
          <w:lang w:val="vi-VN"/>
        </w:rPr>
        <w:t>ẶNG</w:t>
      </w:r>
    </w:p>
    <w:p w:rsidR="00C41121" w:rsidRPr="00A63BBA" w:rsidRDefault="00C41121" w:rsidP="00A63BBA">
      <w:pPr>
        <w:spacing w:before="120" w:after="120" w:line="276" w:lineRule="auto"/>
        <w:rPr>
          <w:b/>
          <w:sz w:val="26"/>
          <w:szCs w:val="26"/>
        </w:rPr>
      </w:pPr>
      <w:r w:rsidRPr="00A63BBA">
        <w:rPr>
          <w:b/>
          <w:sz w:val="26"/>
          <w:szCs w:val="26"/>
          <w:lang w:val="vi-VN"/>
        </w:rPr>
        <w:t>1. Phẩm chất chính trị:</w:t>
      </w:r>
    </w:p>
    <w:p w:rsidR="00283441" w:rsidRPr="00A63BBA" w:rsidRDefault="00497635" w:rsidP="00A63BBA">
      <w:pPr>
        <w:pStyle w:val="NormalWeb"/>
        <w:shd w:val="clear" w:color="auto" w:fill="FFFFFF"/>
        <w:spacing w:before="120" w:beforeAutospacing="0" w:after="120" w:afterAutospacing="0" w:line="276" w:lineRule="auto"/>
        <w:ind w:firstLine="564"/>
        <w:jc w:val="both"/>
        <w:rPr>
          <w:sz w:val="26"/>
          <w:szCs w:val="26"/>
        </w:rPr>
      </w:pPr>
      <w:r w:rsidRPr="00A63BBA">
        <w:rPr>
          <w:sz w:val="26"/>
          <w:szCs w:val="26"/>
          <w:lang w:val="vi-VN"/>
        </w:rPr>
        <w:t>Trung thành với Tổ quốc Việt Nam xã hội chủ nghĩa</w:t>
      </w:r>
      <w:r w:rsidRPr="00A63BBA">
        <w:rPr>
          <w:sz w:val="26"/>
          <w:szCs w:val="26"/>
        </w:rPr>
        <w:t>, c</w:t>
      </w:r>
      <w:r w:rsidR="00283441" w:rsidRPr="00A63BBA">
        <w:rPr>
          <w:sz w:val="26"/>
          <w:szCs w:val="26"/>
        </w:rPr>
        <w:t>hấp hành nghiêm các nguyên tắc tổ chức của Đảng; có ý chí phấn đấu, gương mẫu trong công tác; không né tránh trách nhiệm, có tinh thần trách nhiệm, hết sức mình làm tròn chức trách, nhiệm vụ được giao.</w:t>
      </w:r>
    </w:p>
    <w:p w:rsidR="002A7D45" w:rsidRPr="00A63BBA" w:rsidRDefault="002A7D45" w:rsidP="00A63BBA">
      <w:pPr>
        <w:spacing w:before="120" w:after="120" w:line="276" w:lineRule="auto"/>
        <w:ind w:firstLine="564"/>
        <w:jc w:val="both"/>
        <w:rPr>
          <w:sz w:val="26"/>
          <w:szCs w:val="26"/>
        </w:rPr>
      </w:pPr>
      <w:proofErr w:type="gramStart"/>
      <w:r w:rsidRPr="00A63BBA">
        <w:rPr>
          <w:sz w:val="26"/>
          <w:szCs w:val="26"/>
        </w:rPr>
        <w:t>Kiên định đối với đường lối của Đảng; Chấp hành nghiêm túc quan điểm, đường lối, nghị quyết của Đảng, chính sách và pháp luật của Nhà nước.</w:t>
      </w:r>
      <w:proofErr w:type="gramEnd"/>
      <w:r w:rsidRPr="00A63BBA">
        <w:rPr>
          <w:sz w:val="26"/>
          <w:szCs w:val="26"/>
        </w:rPr>
        <w:t xml:space="preserve"> Kiên quyết đấu tranh chống lại các </w:t>
      </w:r>
      <w:proofErr w:type="gramStart"/>
      <w:r w:rsidRPr="00A63BBA">
        <w:rPr>
          <w:sz w:val="26"/>
          <w:szCs w:val="26"/>
        </w:rPr>
        <w:t>biểu  hiện</w:t>
      </w:r>
      <w:proofErr w:type="gramEnd"/>
      <w:r w:rsidRPr="00A63BBA">
        <w:rPr>
          <w:sz w:val="26"/>
          <w:szCs w:val="26"/>
        </w:rPr>
        <w:t xml:space="preserve"> tiêu cực để bảo vệ quan điểm, đường lối, chính sách của Đảng và Nhà nước. </w:t>
      </w:r>
    </w:p>
    <w:p w:rsidR="002A7D45" w:rsidRPr="00A63BBA" w:rsidRDefault="002A7D45" w:rsidP="00A63BBA">
      <w:pPr>
        <w:spacing w:before="120" w:after="120" w:line="276" w:lineRule="auto"/>
        <w:ind w:firstLine="564"/>
        <w:jc w:val="both"/>
        <w:rPr>
          <w:sz w:val="26"/>
          <w:szCs w:val="26"/>
        </w:rPr>
      </w:pPr>
      <w:r w:rsidRPr="00A63BBA">
        <w:rPr>
          <w:sz w:val="26"/>
          <w:szCs w:val="26"/>
        </w:rPr>
        <w:t xml:space="preserve">Luôn có ý thức tuyên truyền, vận động người thân, gia đình và quần chúng nhân dân thực hiện tốt các chủ trương, chính sách pháp luật của Đảng và Nhà nước. </w:t>
      </w:r>
    </w:p>
    <w:p w:rsidR="002A7D45" w:rsidRPr="00A63BBA" w:rsidRDefault="002A7D45" w:rsidP="00A63BBA">
      <w:pPr>
        <w:spacing w:before="120" w:after="120" w:line="276" w:lineRule="auto"/>
        <w:ind w:firstLine="564"/>
        <w:jc w:val="both"/>
        <w:rPr>
          <w:sz w:val="26"/>
          <w:szCs w:val="26"/>
        </w:rPr>
      </w:pPr>
      <w:r w:rsidRPr="00A63BBA">
        <w:rPr>
          <w:sz w:val="26"/>
          <w:szCs w:val="26"/>
        </w:rPr>
        <w:t>Xác định ý thức tích cực, tự giác tự học, tự nâng cao kiến thức về lý luận chính trị và chuyên môn nghiệp vụ</w:t>
      </w:r>
    </w:p>
    <w:p w:rsidR="002A7D45" w:rsidRPr="00A63BBA" w:rsidRDefault="002A7D45" w:rsidP="00A63BBA">
      <w:pPr>
        <w:pStyle w:val="NormalWeb"/>
        <w:shd w:val="clear" w:color="auto" w:fill="FFFFFF"/>
        <w:spacing w:before="120" w:beforeAutospacing="0" w:after="120" w:afterAutospacing="0" w:line="276" w:lineRule="auto"/>
        <w:ind w:firstLine="564"/>
        <w:jc w:val="both"/>
        <w:rPr>
          <w:sz w:val="26"/>
          <w:szCs w:val="26"/>
        </w:rPr>
      </w:pPr>
      <w:r w:rsidRPr="00A63BBA">
        <w:rPr>
          <w:sz w:val="26"/>
          <w:szCs w:val="26"/>
        </w:rPr>
        <w:t xml:space="preserve"> Nhận thức đúng đắn ý nghĩa, tầm quan trọng của lý luận và</w:t>
      </w:r>
      <w:r w:rsidR="0028504D">
        <w:rPr>
          <w:sz w:val="26"/>
          <w:szCs w:val="26"/>
        </w:rPr>
        <w:t xml:space="preserve"> học tập lý luận chính trị; trau</w:t>
      </w:r>
      <w:r w:rsidRPr="00A63BBA">
        <w:rPr>
          <w:sz w:val="26"/>
          <w:szCs w:val="26"/>
        </w:rPr>
        <w:t xml:space="preserve"> dồi, học tập chủ nghĩa Mác - Lênin, tư tưởng Hồ Chí Minh, chủ trương, đường lối, nghị quyết của Đảng, chính sách, pháp luật của Nhà nước.</w:t>
      </w:r>
    </w:p>
    <w:p w:rsidR="00C41121" w:rsidRPr="00A63BBA" w:rsidRDefault="00C41121" w:rsidP="00A63BBA">
      <w:pPr>
        <w:spacing w:before="120" w:after="120" w:line="276" w:lineRule="auto"/>
        <w:rPr>
          <w:b/>
          <w:sz w:val="26"/>
          <w:szCs w:val="26"/>
        </w:rPr>
      </w:pPr>
      <w:r w:rsidRPr="00A63BBA">
        <w:rPr>
          <w:b/>
          <w:sz w:val="26"/>
          <w:szCs w:val="26"/>
          <w:lang w:val="vi-VN"/>
        </w:rPr>
        <w:t>2. Đạo đức, lối sống</w:t>
      </w:r>
    </w:p>
    <w:p w:rsidR="00497635" w:rsidRPr="00A63BBA" w:rsidRDefault="00497635" w:rsidP="00A63BBA">
      <w:pPr>
        <w:spacing w:before="120" w:after="120" w:line="276" w:lineRule="auto"/>
        <w:ind w:firstLine="720"/>
        <w:rPr>
          <w:sz w:val="26"/>
          <w:szCs w:val="26"/>
        </w:rPr>
      </w:pPr>
      <w:r w:rsidRPr="00A63BBA">
        <w:rPr>
          <w:sz w:val="26"/>
          <w:szCs w:val="26"/>
        </w:rPr>
        <w:t>Bản thân tôi luôn</w:t>
      </w:r>
      <w:r w:rsidRPr="00A63BBA">
        <w:rPr>
          <w:sz w:val="26"/>
          <w:szCs w:val="26"/>
          <w:lang w:val="vi-VN"/>
        </w:rPr>
        <w:t>, tâm huyết, tận tụy với nghề, là tấm gương sáng, là nhà giáo mẫu mực, tiêu biểu, xuất sắc nhất có ảnh hưởng rộng rãi trong ngành và xã hội, được người học, đồng nghiệp và nhân dân kính trọng; đi đầu trong việc đổi mới phương pháp dạy học và kiểm tra, đánh giá</w:t>
      </w:r>
      <w:r w:rsidRPr="00A63BBA">
        <w:rPr>
          <w:sz w:val="26"/>
          <w:szCs w:val="26"/>
        </w:rPr>
        <w:t>,</w:t>
      </w:r>
      <w:r w:rsidRPr="00A63BBA">
        <w:rPr>
          <w:sz w:val="26"/>
          <w:szCs w:val="26"/>
          <w:lang w:val="vi-VN"/>
        </w:rPr>
        <w:t xml:space="preserve"> giảng dạy đạt chất lượng, hiệu quả cao.</w:t>
      </w:r>
    </w:p>
    <w:p w:rsidR="00497635" w:rsidRPr="00A63BBA" w:rsidRDefault="00497635" w:rsidP="00A63BBA">
      <w:pPr>
        <w:shd w:val="clear" w:color="auto" w:fill="FFFFFF"/>
        <w:spacing w:before="120" w:after="120" w:line="276" w:lineRule="auto"/>
        <w:ind w:firstLine="720"/>
        <w:jc w:val="both"/>
        <w:rPr>
          <w:sz w:val="26"/>
          <w:szCs w:val="26"/>
          <w:lang w:val="vi-VN"/>
        </w:rPr>
      </w:pPr>
      <w:r w:rsidRPr="00A63BBA">
        <w:rPr>
          <w:sz w:val="26"/>
          <w:szCs w:val="26"/>
        </w:rPr>
        <w:t xml:space="preserve"> </w:t>
      </w:r>
      <w:r w:rsidRPr="00A63BBA">
        <w:rPr>
          <w:sz w:val="26"/>
          <w:szCs w:val="26"/>
          <w:lang w:val="vi-VN"/>
        </w:rPr>
        <w:t>Giữ tác phong chuẩn mực,</w:t>
      </w:r>
      <w:r w:rsidRPr="00A63BBA">
        <w:rPr>
          <w:sz w:val="26"/>
          <w:szCs w:val="26"/>
        </w:rPr>
        <w:t xml:space="preserve"> thực </w:t>
      </w:r>
      <w:r w:rsidRPr="00A63BBA">
        <w:rPr>
          <w:sz w:val="26"/>
          <w:szCs w:val="26"/>
          <w:lang w:val="vi-VN"/>
        </w:rPr>
        <w:t xml:space="preserve">hiện nghiêm túc nội quy và thời gian làm việc, .Đối với nhiệm vụ được giao, tôi luôn cố gắng hoàn thành một cách hiệu quả nhất. Nộp </w:t>
      </w:r>
      <w:r w:rsidRPr="00A63BBA">
        <w:rPr>
          <w:sz w:val="26"/>
          <w:szCs w:val="26"/>
          <w:lang w:val="vi-VN"/>
        </w:rPr>
        <w:lastRenderedPageBreak/>
        <w:t>các báo cáo đầy đủ, đúng quy định. Ý thức trách nhiệm cao, có tinh thần sáng tạo trong lao động, học tập, công tác.</w:t>
      </w:r>
    </w:p>
    <w:p w:rsidR="00C41121" w:rsidRPr="00A63BBA" w:rsidRDefault="00C41121" w:rsidP="00A63BBA">
      <w:pPr>
        <w:spacing w:before="120" w:after="120" w:line="276" w:lineRule="auto"/>
        <w:jc w:val="both"/>
        <w:rPr>
          <w:b/>
          <w:sz w:val="26"/>
          <w:szCs w:val="26"/>
        </w:rPr>
      </w:pPr>
      <w:r w:rsidRPr="00A63BBA">
        <w:rPr>
          <w:b/>
          <w:sz w:val="26"/>
          <w:szCs w:val="26"/>
          <w:lang w:val="vi-VN"/>
        </w:rPr>
        <w:t>3. Tài năng sư phạm xuất sắc và công lao đối với sự nghiệp giáo dục (NGND khai từ năm được phong tặng danh hiệu Nhà giáo Ưu tú đến khi xét)</w:t>
      </w:r>
    </w:p>
    <w:p w:rsidR="00C41121" w:rsidRPr="00CC611A" w:rsidRDefault="00C41121" w:rsidP="00CC611A">
      <w:pPr>
        <w:spacing w:before="120" w:after="120" w:line="276" w:lineRule="auto"/>
        <w:ind w:firstLine="720"/>
        <w:rPr>
          <w:b/>
          <w:i/>
          <w:sz w:val="26"/>
          <w:szCs w:val="26"/>
        </w:rPr>
      </w:pPr>
      <w:r w:rsidRPr="00CC611A">
        <w:rPr>
          <w:b/>
          <w:i/>
          <w:sz w:val="26"/>
          <w:szCs w:val="26"/>
        </w:rPr>
        <w:t>a) Tài năng sư phạm:</w:t>
      </w:r>
    </w:p>
    <w:p w:rsidR="00014EF6" w:rsidRPr="00A63BBA" w:rsidRDefault="00014EF6" w:rsidP="00A63BBA">
      <w:pPr>
        <w:spacing w:before="120" w:after="120" w:line="276" w:lineRule="auto"/>
        <w:ind w:firstLine="720"/>
        <w:jc w:val="both"/>
        <w:rPr>
          <w:sz w:val="26"/>
          <w:szCs w:val="26"/>
          <w:lang w:val="pt-BR"/>
        </w:rPr>
      </w:pPr>
      <w:r w:rsidRPr="00A63BBA">
        <w:rPr>
          <w:sz w:val="26"/>
          <w:szCs w:val="26"/>
          <w:lang w:val="pt-BR"/>
        </w:rPr>
        <w:t>+ Đạt chuẩn về chuyên môn nghiệp vụ. Kiến thức chuyên môn vững vàng, có nghiệp vụ sư phạm đáp ứng được nhu cầu đổi mới căn bản và toàn diện về giáo dục trong thời đại mới. Tích cực tự học, tự rèn để nâng cao trình độ c</w:t>
      </w:r>
      <w:r w:rsidR="00703B22" w:rsidRPr="00A63BBA">
        <w:rPr>
          <w:sz w:val="26"/>
          <w:szCs w:val="26"/>
          <w:lang w:val="pt-BR"/>
        </w:rPr>
        <w:t>huyên môn nghiệp vụ.</w:t>
      </w:r>
      <w:r w:rsidRPr="00A63BBA">
        <w:rPr>
          <w:sz w:val="26"/>
          <w:szCs w:val="26"/>
          <w:lang w:val="pt-BR"/>
        </w:rPr>
        <w:t xml:space="preserve"> </w:t>
      </w:r>
    </w:p>
    <w:p w:rsidR="00014EF6" w:rsidRPr="00A63BBA" w:rsidRDefault="00014EF6" w:rsidP="00A63BBA">
      <w:pPr>
        <w:shd w:val="clear" w:color="auto" w:fill="FFFFFF"/>
        <w:spacing w:before="120" w:after="120" w:line="276" w:lineRule="auto"/>
        <w:ind w:firstLine="720"/>
        <w:jc w:val="both"/>
        <w:rPr>
          <w:color w:val="000000"/>
          <w:sz w:val="26"/>
          <w:szCs w:val="26"/>
          <w:lang w:val="nl-NL"/>
        </w:rPr>
      </w:pPr>
      <w:r w:rsidRPr="00A63BBA">
        <w:rPr>
          <w:color w:val="000000"/>
          <w:sz w:val="26"/>
          <w:szCs w:val="26"/>
          <w:lang w:val="nl-NL"/>
        </w:rPr>
        <w:t xml:space="preserve">+ Thực hiện tốt các phong trào thi đua: “Dạy tốt - học tốt”; “Xây dựng trường học thân thiện, học sinh tích cực”; tích cực, chủ động tham gia cuộc thi “Dạy học tích hợp”, hướng dẫn học sinh tham gia cuộc thi </w:t>
      </w:r>
      <w:r w:rsidR="00A63BBA">
        <w:rPr>
          <w:color w:val="000000"/>
          <w:sz w:val="26"/>
          <w:szCs w:val="26"/>
          <w:lang w:val="nl-NL"/>
        </w:rPr>
        <w:t>“Sáng tạo khoa học kỹ thuật</w:t>
      </w:r>
      <w:r w:rsidRPr="00A63BBA">
        <w:rPr>
          <w:color w:val="000000"/>
          <w:sz w:val="26"/>
          <w:szCs w:val="26"/>
          <w:lang w:val="nl-NL"/>
        </w:rPr>
        <w:t>”.</w:t>
      </w:r>
    </w:p>
    <w:p w:rsidR="00014EF6" w:rsidRPr="00A63BBA" w:rsidRDefault="00014EF6" w:rsidP="00A63BBA">
      <w:pPr>
        <w:spacing w:before="120" w:after="120" w:line="276" w:lineRule="auto"/>
        <w:ind w:firstLine="720"/>
        <w:jc w:val="both"/>
        <w:rPr>
          <w:sz w:val="26"/>
          <w:szCs w:val="26"/>
          <w:lang w:val="pt-BR"/>
        </w:rPr>
      </w:pPr>
      <w:r w:rsidRPr="00A63BBA">
        <w:rPr>
          <w:sz w:val="26"/>
          <w:szCs w:val="26"/>
          <w:lang w:val="pt-BR"/>
        </w:rPr>
        <w:t>+ Chủ động ứng dụng công nghệ thông tin trong dạy học mang lại hiệu quả thiết thực và tích cực tự làm đồ dùng dạy học để phục vụ cho công tác giảng dạy, trong năm học 2018-2019 làm đồ dùng dạy học đạt giải nhì cấp trường.</w:t>
      </w:r>
    </w:p>
    <w:p w:rsidR="00014EF6" w:rsidRPr="00BB311F" w:rsidRDefault="00014EF6" w:rsidP="00A63BBA">
      <w:pPr>
        <w:spacing w:before="120" w:after="120" w:line="276" w:lineRule="auto"/>
        <w:ind w:firstLine="720"/>
        <w:jc w:val="both"/>
        <w:rPr>
          <w:sz w:val="26"/>
          <w:szCs w:val="26"/>
          <w:lang w:val="pt-BR"/>
        </w:rPr>
      </w:pPr>
      <w:r w:rsidRPr="00BB311F">
        <w:rPr>
          <w:sz w:val="26"/>
          <w:szCs w:val="26"/>
          <w:lang w:val="pt-BR"/>
        </w:rPr>
        <w:t>+ Công tác bồi dưỡng học sinh giỏi: Luôn là giáo viên nòng cốt trong công tác bồi d</w:t>
      </w:r>
      <w:r w:rsidR="00BB311F">
        <w:rPr>
          <w:sz w:val="26"/>
          <w:szCs w:val="26"/>
          <w:lang w:val="pt-BR"/>
        </w:rPr>
        <w:t>ưỡng học sinh giỏi bộ môn vật lí</w:t>
      </w:r>
      <w:r w:rsidRPr="00BB311F">
        <w:rPr>
          <w:sz w:val="26"/>
          <w:szCs w:val="26"/>
          <w:lang w:val="pt-BR"/>
        </w:rPr>
        <w:t xml:space="preserve"> hàng năm của </w:t>
      </w:r>
      <w:r w:rsidR="00BB311F">
        <w:rPr>
          <w:sz w:val="26"/>
          <w:szCs w:val="26"/>
          <w:lang w:val="pt-BR"/>
        </w:rPr>
        <w:t>trường. Và đạt được rất nhiều thành tích cao trong công tác bồi dưỡng học sinh giỏi ( 1 giải nhì, 2 giải ba học sinh giỏi 12 cấp tỉnh và nhiều giải khuyến khích; 1 giải nhất và 1 giải ba Casio 12</w:t>
      </w:r>
      <w:r w:rsidR="000D039C">
        <w:rPr>
          <w:sz w:val="26"/>
          <w:szCs w:val="26"/>
          <w:lang w:val="pt-BR"/>
        </w:rPr>
        <w:t xml:space="preserve"> và nhiều giải khuyến khích.......)</w:t>
      </w:r>
      <w:r w:rsidR="00BB311F">
        <w:rPr>
          <w:sz w:val="26"/>
          <w:szCs w:val="26"/>
          <w:lang w:val="pt-BR"/>
        </w:rPr>
        <w:t xml:space="preserve"> </w:t>
      </w:r>
    </w:p>
    <w:p w:rsidR="00014EF6" w:rsidRPr="00A63BBA" w:rsidRDefault="00014EF6" w:rsidP="00A63BBA">
      <w:pPr>
        <w:shd w:val="clear" w:color="auto" w:fill="FFFFFF"/>
        <w:spacing w:before="120" w:after="120" w:line="276" w:lineRule="auto"/>
        <w:ind w:firstLine="720"/>
        <w:jc w:val="both"/>
        <w:rPr>
          <w:color w:val="000000"/>
          <w:sz w:val="26"/>
          <w:szCs w:val="26"/>
          <w:lang w:val="nl-NL"/>
        </w:rPr>
      </w:pPr>
      <w:r w:rsidRPr="00CC611A">
        <w:rPr>
          <w:sz w:val="26"/>
          <w:szCs w:val="26"/>
          <w:lang w:val="nl-NL"/>
        </w:rPr>
        <w:t xml:space="preserve">+ Soạn bài chu đáo, phương pháp </w:t>
      </w:r>
      <w:r w:rsidRPr="00A63BBA">
        <w:rPr>
          <w:color w:val="000000"/>
          <w:sz w:val="26"/>
          <w:szCs w:val="26"/>
          <w:lang w:val="nl-NL"/>
        </w:rPr>
        <w:t>giảng dạy khoa học, sáng tạo … phù hợp với từng đối tượng học sinh theo hướng phát huy phẩm chất năng lực học sinh.</w:t>
      </w:r>
      <w:r w:rsidR="008F3E90" w:rsidRPr="00A63BBA">
        <w:rPr>
          <w:color w:val="000000"/>
          <w:sz w:val="26"/>
          <w:szCs w:val="26"/>
          <w:lang w:val="nl-NL"/>
        </w:rPr>
        <w:t xml:space="preserve"> </w:t>
      </w:r>
      <w:r w:rsidRPr="00A63BBA">
        <w:rPr>
          <w:color w:val="000000"/>
          <w:sz w:val="26"/>
          <w:szCs w:val="26"/>
          <w:lang w:val="nl-NL"/>
        </w:rPr>
        <w:t>Thường xuyên thay đổ</w:t>
      </w:r>
      <w:r w:rsidR="00BB311F">
        <w:rPr>
          <w:color w:val="000000"/>
          <w:sz w:val="26"/>
          <w:szCs w:val="26"/>
          <w:lang w:val="nl-NL"/>
        </w:rPr>
        <w:t xml:space="preserve">i phương pháp </w:t>
      </w:r>
      <w:r w:rsidRPr="00A63BBA">
        <w:rPr>
          <w:color w:val="000000"/>
          <w:sz w:val="26"/>
          <w:szCs w:val="26"/>
          <w:lang w:val="nl-NL"/>
        </w:rPr>
        <w:t>dạy học,</w:t>
      </w:r>
      <w:r w:rsidR="00BB311F">
        <w:rPr>
          <w:color w:val="000000"/>
          <w:sz w:val="26"/>
          <w:szCs w:val="26"/>
          <w:lang w:val="nl-NL"/>
        </w:rPr>
        <w:t xml:space="preserve"> </w:t>
      </w:r>
      <w:r w:rsidRPr="00A63BBA">
        <w:rPr>
          <w:color w:val="000000"/>
          <w:sz w:val="26"/>
          <w:szCs w:val="26"/>
          <w:lang w:val="nl-NL"/>
        </w:rPr>
        <w:t>điển hình như: phương pháp bàn tay nặn bột, phương pháp nhóm,phương pháp trạm ,góc....Ngoài ra còn sử dụng các tiết dạy liên môn hay nội môn.</w:t>
      </w:r>
    </w:p>
    <w:p w:rsidR="00014EF6" w:rsidRPr="00A63BBA" w:rsidRDefault="00014EF6" w:rsidP="00A63BBA">
      <w:pPr>
        <w:shd w:val="clear" w:color="auto" w:fill="FFFFFF"/>
        <w:spacing w:before="120" w:after="120" w:line="276" w:lineRule="auto"/>
        <w:ind w:firstLine="720"/>
        <w:jc w:val="both"/>
        <w:rPr>
          <w:color w:val="000000"/>
          <w:sz w:val="26"/>
          <w:szCs w:val="26"/>
          <w:lang w:val="nl-NL"/>
        </w:rPr>
      </w:pPr>
      <w:r w:rsidRPr="00A63BBA">
        <w:rPr>
          <w:color w:val="000000"/>
          <w:sz w:val="26"/>
          <w:szCs w:val="26"/>
          <w:lang w:val="nl-NL"/>
        </w:rPr>
        <w:t>+</w:t>
      </w:r>
      <w:r w:rsidR="00CC611A">
        <w:rPr>
          <w:color w:val="000000"/>
          <w:sz w:val="26"/>
          <w:szCs w:val="26"/>
          <w:lang w:val="nl-NL"/>
        </w:rPr>
        <w:t xml:space="preserve"> </w:t>
      </w:r>
      <w:r w:rsidRPr="00A63BBA">
        <w:rPr>
          <w:color w:val="000000"/>
          <w:sz w:val="26"/>
          <w:szCs w:val="26"/>
          <w:lang w:val="nl-NL"/>
        </w:rPr>
        <w:t>Hồ sơ chuyên môn đầy đủ, chất lượng các giờ  giảng chuyển biến rõ rệt. Thực hiện việc chấm trả bài học sinh theo đúng kế hoạch cá nhân và kế hoạch nhà trường. Cho điểm đúng qui chế, vào điểm đúng tiến độ. Không có hiện tượng bỏ giờ dạy, vào muộn, ra sớm các tiết học…</w:t>
      </w:r>
    </w:p>
    <w:p w:rsidR="00014EF6" w:rsidRPr="00A63BBA" w:rsidRDefault="00014EF6" w:rsidP="00A63BBA">
      <w:pPr>
        <w:pStyle w:val="Heading2"/>
        <w:spacing w:before="120" w:after="120" w:line="276" w:lineRule="auto"/>
        <w:jc w:val="both"/>
        <w:rPr>
          <w:rFonts w:ascii="Times New Roman" w:hAnsi="Times New Roman"/>
          <w:b w:val="0"/>
          <w:i w:val="0"/>
          <w:sz w:val="26"/>
          <w:szCs w:val="26"/>
          <w:lang w:val="nl-NL"/>
        </w:rPr>
      </w:pPr>
      <w:r w:rsidRPr="00A63BBA">
        <w:rPr>
          <w:rFonts w:ascii="Times New Roman" w:hAnsi="Times New Roman"/>
          <w:sz w:val="26"/>
          <w:szCs w:val="26"/>
          <w:lang w:val="nl-NL"/>
        </w:rPr>
        <w:tab/>
      </w:r>
      <w:r w:rsidRPr="00A63BBA">
        <w:rPr>
          <w:rFonts w:ascii="Times New Roman" w:hAnsi="Times New Roman"/>
          <w:b w:val="0"/>
          <w:i w:val="0"/>
          <w:sz w:val="26"/>
          <w:szCs w:val="26"/>
          <w:lang w:val="nl-NL"/>
        </w:rPr>
        <w:t>+</w:t>
      </w:r>
      <w:r w:rsidR="00CC611A">
        <w:rPr>
          <w:rFonts w:ascii="Times New Roman" w:hAnsi="Times New Roman"/>
          <w:b w:val="0"/>
          <w:i w:val="0"/>
          <w:sz w:val="26"/>
          <w:szCs w:val="26"/>
          <w:lang w:val="nl-NL"/>
        </w:rPr>
        <w:t xml:space="preserve"> </w:t>
      </w:r>
      <w:r w:rsidRPr="00A63BBA">
        <w:rPr>
          <w:rFonts w:ascii="Times New Roman" w:hAnsi="Times New Roman"/>
          <w:b w:val="0"/>
          <w:i w:val="0"/>
          <w:sz w:val="26"/>
          <w:szCs w:val="26"/>
          <w:lang w:val="nl-NL"/>
        </w:rPr>
        <w:t>Thực hiện các tiết dạy thao giảng,hội giảng có sử dụng thiết bị dạy học đạt hiệu quả và tạo điều kiện cho giáo viên trong tổ dự giờ nhằm trao đổi chuyên môn lẫn nhau.</w:t>
      </w:r>
    </w:p>
    <w:p w:rsidR="008F3E90" w:rsidRPr="00A63BBA" w:rsidRDefault="00014EF6" w:rsidP="00A63BBA">
      <w:pPr>
        <w:spacing w:before="120" w:after="120" w:line="276" w:lineRule="auto"/>
        <w:ind w:firstLine="709"/>
        <w:jc w:val="both"/>
        <w:rPr>
          <w:sz w:val="26"/>
          <w:szCs w:val="26"/>
        </w:rPr>
      </w:pPr>
      <w:r w:rsidRPr="00A63BBA">
        <w:rPr>
          <w:sz w:val="26"/>
          <w:szCs w:val="26"/>
        </w:rPr>
        <w:t xml:space="preserve">+ Có kinh nghiệm trong công tác giảng dạy. </w:t>
      </w:r>
      <w:proofErr w:type="gramStart"/>
      <w:r w:rsidRPr="00A63BBA">
        <w:rPr>
          <w:sz w:val="26"/>
          <w:szCs w:val="26"/>
        </w:rPr>
        <w:t>Luôn hoàn thành tốt các công việc được giao.</w:t>
      </w:r>
      <w:proofErr w:type="gramEnd"/>
      <w:r w:rsidRPr="00A63BBA">
        <w:rPr>
          <w:sz w:val="26"/>
          <w:szCs w:val="26"/>
        </w:rPr>
        <w:t xml:space="preserve"> Hăng say và có ý thức trách nhiệm cao trong công việc. </w:t>
      </w:r>
      <w:proofErr w:type="gramStart"/>
      <w:r w:rsidRPr="00A63BBA">
        <w:rPr>
          <w:sz w:val="26"/>
          <w:szCs w:val="26"/>
        </w:rPr>
        <w:t>Biết vận dụng công nghệ thông tin trong giảng dạy.</w:t>
      </w:r>
      <w:proofErr w:type="gramEnd"/>
    </w:p>
    <w:p w:rsidR="00014EF6" w:rsidRPr="00A63BBA" w:rsidRDefault="008F3E90" w:rsidP="00A63BBA">
      <w:pPr>
        <w:spacing w:before="120" w:after="120" w:line="276" w:lineRule="auto"/>
        <w:jc w:val="both"/>
        <w:rPr>
          <w:sz w:val="26"/>
          <w:szCs w:val="26"/>
        </w:rPr>
      </w:pPr>
      <w:r w:rsidRPr="00A63BBA">
        <w:rPr>
          <w:sz w:val="26"/>
          <w:szCs w:val="26"/>
        </w:rPr>
        <w:tab/>
      </w:r>
      <w:proofErr w:type="gramStart"/>
      <w:r w:rsidRPr="00A63BBA">
        <w:rPr>
          <w:sz w:val="26"/>
          <w:szCs w:val="26"/>
        </w:rPr>
        <w:t xml:space="preserve">+ </w:t>
      </w:r>
      <w:r w:rsidR="00CC611A">
        <w:rPr>
          <w:sz w:val="26"/>
          <w:szCs w:val="26"/>
        </w:rPr>
        <w:t xml:space="preserve"> </w:t>
      </w:r>
      <w:r w:rsidRPr="00A63BBA">
        <w:rPr>
          <w:sz w:val="26"/>
          <w:szCs w:val="26"/>
        </w:rPr>
        <w:t>Hướng</w:t>
      </w:r>
      <w:proofErr w:type="gramEnd"/>
      <w:r w:rsidRPr="00A63BBA">
        <w:rPr>
          <w:sz w:val="26"/>
          <w:szCs w:val="26"/>
        </w:rPr>
        <w:t xml:space="preserve"> dẫn học sinh NCKH đạt giải cấp tỉnh 4 lần ( thuộc các năm 2014-2015; 2015-2016; 2016-2017; 2018-2019)</w:t>
      </w:r>
      <w:r w:rsidR="00014EF6" w:rsidRPr="00A63BBA">
        <w:rPr>
          <w:sz w:val="26"/>
          <w:szCs w:val="26"/>
        </w:rPr>
        <w:t xml:space="preserve"> </w:t>
      </w:r>
    </w:p>
    <w:p w:rsidR="00C41121" w:rsidRPr="00CC611A" w:rsidRDefault="00C41121" w:rsidP="00CC611A">
      <w:pPr>
        <w:spacing w:before="120" w:after="120" w:line="276" w:lineRule="auto"/>
        <w:ind w:firstLine="720"/>
        <w:rPr>
          <w:b/>
          <w:i/>
          <w:sz w:val="26"/>
          <w:szCs w:val="26"/>
        </w:rPr>
      </w:pPr>
      <w:r w:rsidRPr="00CC611A">
        <w:rPr>
          <w:b/>
          <w:i/>
          <w:sz w:val="26"/>
          <w:szCs w:val="26"/>
          <w:lang w:val="vi-VN"/>
        </w:rPr>
        <w:lastRenderedPageBreak/>
        <w:t>b) Sáng kiến, đề tài nghiên cứu khoa học, giáo trình, sách, bài báo, đào tạo thạc sĩ, tiến sĩ:</w:t>
      </w:r>
    </w:p>
    <w:p w:rsidR="00C41121" w:rsidRPr="00CC611A" w:rsidRDefault="00C41121" w:rsidP="00A63BBA">
      <w:pPr>
        <w:spacing w:before="120" w:after="120" w:line="276" w:lineRule="auto"/>
        <w:rPr>
          <w:sz w:val="26"/>
          <w:szCs w:val="26"/>
        </w:rPr>
      </w:pPr>
      <w:r w:rsidRPr="0038154A">
        <w:rPr>
          <w:sz w:val="26"/>
          <w:szCs w:val="26"/>
          <w:lang w:val="vi-VN"/>
        </w:rPr>
        <w:t>-</w:t>
      </w:r>
      <w:r w:rsidRPr="00CC611A">
        <w:rPr>
          <w:color w:val="FF0000"/>
          <w:sz w:val="26"/>
          <w:szCs w:val="26"/>
          <w:lang w:val="vi-VN"/>
        </w:rPr>
        <w:t xml:space="preserve"> </w:t>
      </w:r>
      <w:r w:rsidRPr="00CC611A">
        <w:rPr>
          <w:sz w:val="26"/>
          <w:szCs w:val="26"/>
          <w:lang w:val="vi-VN"/>
        </w:rPr>
        <w:t xml:space="preserve">Sáng kiến, đề tài nghiên cứu khoa học </w:t>
      </w:r>
    </w:p>
    <w:tbl>
      <w:tblPr>
        <w:tblW w:w="9629"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5108"/>
        <w:gridCol w:w="1965"/>
        <w:gridCol w:w="1957"/>
      </w:tblGrid>
      <w:tr w:rsidR="00CC611A" w:rsidRPr="00CC611A" w:rsidTr="0044262A">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b/>
                <w:bCs/>
                <w:sz w:val="26"/>
                <w:szCs w:val="26"/>
              </w:rPr>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b/>
                <w:bCs/>
                <w:sz w:val="26"/>
                <w:szCs w:val="26"/>
              </w:rPr>
              <w:t>Tên sáng kiến, đề tài nghiên cứu khoa học (chủ trì)</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b/>
                <w:bCs/>
                <w:sz w:val="26"/>
                <w:szCs w:val="26"/>
              </w:rPr>
              <w:t>Cấp nghiệm thu, xếp loại</w:t>
            </w:r>
          </w:p>
        </w:tc>
        <w:tc>
          <w:tcPr>
            <w:tcW w:w="19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b/>
                <w:bCs/>
                <w:sz w:val="26"/>
                <w:szCs w:val="26"/>
              </w:rPr>
              <w:t>Năm nghiệm thu</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sz w:val="26"/>
                <w:szCs w:val="26"/>
              </w:rPr>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CC611A">
            <w:pPr>
              <w:spacing w:before="120" w:after="120" w:line="276" w:lineRule="auto"/>
              <w:rPr>
                <w:sz w:val="26"/>
                <w:szCs w:val="26"/>
              </w:rPr>
            </w:pPr>
            <w:r w:rsidRPr="00CC611A">
              <w:rPr>
                <w:sz w:val="26"/>
                <w:szCs w:val="26"/>
              </w:rPr>
              <w:t>Mô hình vẽ thời gian và vòng tròn lượng giác</w:t>
            </w:r>
            <w:r w:rsidR="00C41121" w:rsidRPr="00CC611A">
              <w:rPr>
                <w:sz w:val="26"/>
                <w:szCs w:val="26"/>
              </w:rP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611A" w:rsidRDefault="000D039C" w:rsidP="00CC611A">
            <w:pPr>
              <w:spacing w:before="120" w:after="120" w:line="276" w:lineRule="auto"/>
              <w:jc w:val="center"/>
              <w:rPr>
                <w:sz w:val="26"/>
                <w:szCs w:val="26"/>
              </w:rPr>
            </w:pPr>
            <w:r>
              <w:rPr>
                <w:sz w:val="26"/>
                <w:szCs w:val="26"/>
              </w:rPr>
              <w:t>SGDĐT TỈNH ĐĂ</w:t>
            </w:r>
            <w:r w:rsidR="00CC611A">
              <w:rPr>
                <w:sz w:val="26"/>
                <w:szCs w:val="26"/>
              </w:rPr>
              <w:t>K NÔNG</w:t>
            </w:r>
          </w:p>
          <w:p w:rsidR="00C41121" w:rsidRPr="00CC611A" w:rsidRDefault="00AA37E8" w:rsidP="00CC611A">
            <w:pPr>
              <w:spacing w:before="120" w:after="120" w:line="276" w:lineRule="auto"/>
              <w:jc w:val="center"/>
              <w:rPr>
                <w:sz w:val="26"/>
                <w:szCs w:val="26"/>
              </w:rPr>
            </w:pPr>
            <w:r w:rsidRPr="00CC611A">
              <w:rPr>
                <w:sz w:val="26"/>
                <w:szCs w:val="26"/>
              </w:rPr>
              <w:t xml:space="preserve"> loại C</w:t>
            </w:r>
            <w:r w:rsidR="00C41121" w:rsidRPr="00CC611A">
              <w:rPr>
                <w:sz w:val="26"/>
                <w:szCs w:val="26"/>
              </w:rPr>
              <w:t> </w:t>
            </w:r>
          </w:p>
        </w:tc>
        <w:tc>
          <w:tcPr>
            <w:tcW w:w="1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A63BBA">
            <w:pPr>
              <w:spacing w:before="120" w:after="120" w:line="276" w:lineRule="auto"/>
              <w:jc w:val="center"/>
              <w:rPr>
                <w:sz w:val="26"/>
                <w:szCs w:val="26"/>
              </w:rPr>
            </w:pPr>
            <w:r w:rsidRPr="00CC611A">
              <w:rPr>
                <w:sz w:val="26"/>
                <w:szCs w:val="26"/>
              </w:rPr>
              <w:t>2013</w:t>
            </w:r>
            <w:r w:rsidR="00C41121" w:rsidRPr="00CC611A">
              <w:rPr>
                <w:sz w:val="26"/>
                <w:szCs w:val="26"/>
              </w:rPr>
              <w:t> </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C41121" w:rsidP="00A63BBA">
            <w:pPr>
              <w:spacing w:before="120" w:after="120" w:line="276" w:lineRule="auto"/>
              <w:jc w:val="center"/>
              <w:rPr>
                <w:sz w:val="26"/>
                <w:szCs w:val="26"/>
              </w:rPr>
            </w:pPr>
            <w:r w:rsidRPr="00CC611A">
              <w:rPr>
                <w:sz w:val="26"/>
                <w:szCs w:val="26"/>
              </w:rPr>
              <w:t>2.</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CC611A">
            <w:pPr>
              <w:spacing w:before="120" w:after="120" w:line="276" w:lineRule="auto"/>
              <w:rPr>
                <w:sz w:val="26"/>
                <w:szCs w:val="26"/>
              </w:rPr>
            </w:pPr>
            <w:r w:rsidRPr="00CC611A">
              <w:rPr>
                <w:sz w:val="26"/>
                <w:szCs w:val="26"/>
              </w:rPr>
              <w:t>Một số dạng toán trong cơ học vật rắn</w:t>
            </w:r>
            <w:r w:rsidR="00C41121" w:rsidRPr="00CC611A">
              <w:rPr>
                <w:sz w:val="26"/>
                <w:szCs w:val="26"/>
              </w:rPr>
              <w:t>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611A" w:rsidRDefault="000D039C" w:rsidP="00CC611A">
            <w:pPr>
              <w:spacing w:before="120" w:after="120" w:line="276" w:lineRule="auto"/>
              <w:jc w:val="center"/>
              <w:rPr>
                <w:sz w:val="26"/>
                <w:szCs w:val="26"/>
              </w:rPr>
            </w:pPr>
            <w:r>
              <w:rPr>
                <w:sz w:val="26"/>
                <w:szCs w:val="26"/>
              </w:rPr>
              <w:t>SGDĐT</w:t>
            </w:r>
            <w:r w:rsidR="00CC611A">
              <w:rPr>
                <w:sz w:val="26"/>
                <w:szCs w:val="26"/>
              </w:rPr>
              <w:t xml:space="preserve"> TỈNH </w:t>
            </w:r>
            <w:r>
              <w:rPr>
                <w:sz w:val="26"/>
                <w:szCs w:val="26"/>
              </w:rPr>
              <w:t>ĐĂ</w:t>
            </w:r>
            <w:r w:rsidR="00CC611A">
              <w:rPr>
                <w:sz w:val="26"/>
                <w:szCs w:val="26"/>
              </w:rPr>
              <w:t>K NÔNG</w:t>
            </w:r>
          </w:p>
          <w:p w:rsidR="00C41121" w:rsidRPr="00CC611A" w:rsidRDefault="00AA37E8" w:rsidP="00CC611A">
            <w:pPr>
              <w:spacing w:before="120" w:after="120" w:line="276" w:lineRule="auto"/>
              <w:jc w:val="center"/>
              <w:rPr>
                <w:sz w:val="26"/>
                <w:szCs w:val="26"/>
              </w:rPr>
            </w:pPr>
            <w:r w:rsidRPr="00CC611A">
              <w:rPr>
                <w:sz w:val="26"/>
                <w:szCs w:val="26"/>
              </w:rPr>
              <w:t>Loại B</w:t>
            </w:r>
            <w:r w:rsidR="00C41121" w:rsidRPr="00CC611A">
              <w:rPr>
                <w:sz w:val="26"/>
                <w:szCs w:val="26"/>
              </w:rPr>
              <w:t> </w:t>
            </w:r>
          </w:p>
        </w:tc>
        <w:tc>
          <w:tcPr>
            <w:tcW w:w="1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A63BBA">
            <w:pPr>
              <w:spacing w:before="120" w:after="120" w:line="276" w:lineRule="auto"/>
              <w:jc w:val="center"/>
              <w:rPr>
                <w:sz w:val="26"/>
                <w:szCs w:val="26"/>
              </w:rPr>
            </w:pPr>
            <w:r w:rsidRPr="00CC611A">
              <w:rPr>
                <w:sz w:val="26"/>
                <w:szCs w:val="26"/>
              </w:rPr>
              <w:t>2015</w:t>
            </w:r>
            <w:r w:rsidR="00C41121" w:rsidRPr="00CC611A">
              <w:rPr>
                <w:sz w:val="26"/>
                <w:szCs w:val="26"/>
              </w:rPr>
              <w:t> </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A63BBA">
            <w:pPr>
              <w:spacing w:before="120" w:after="120" w:line="276" w:lineRule="auto"/>
              <w:jc w:val="center"/>
              <w:rPr>
                <w:sz w:val="26"/>
                <w:szCs w:val="26"/>
              </w:rPr>
            </w:pPr>
            <w:r w:rsidRPr="00CC611A">
              <w:rPr>
                <w:sz w:val="26"/>
                <w:szCs w:val="26"/>
              </w:rPr>
              <w:t>3.</w:t>
            </w:r>
          </w:p>
        </w:tc>
        <w:tc>
          <w:tcPr>
            <w:tcW w:w="5108"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CC611A">
            <w:pPr>
              <w:spacing w:before="120" w:after="120" w:line="276" w:lineRule="auto"/>
              <w:rPr>
                <w:sz w:val="26"/>
                <w:szCs w:val="26"/>
              </w:rPr>
            </w:pPr>
            <w:r w:rsidRPr="00CC611A">
              <w:rPr>
                <w:sz w:val="26"/>
                <w:szCs w:val="26"/>
              </w:rPr>
              <w:t>Phát triển năng lực giải quyết vấn đề trong dạy học tích hợp chương</w:t>
            </w:r>
            <w:r w:rsidR="001B3AAA" w:rsidRPr="00CC611A">
              <w:rPr>
                <w:sz w:val="26"/>
                <w:szCs w:val="26"/>
              </w:rPr>
              <w:t xml:space="preserve"> “</w:t>
            </w:r>
            <w:r w:rsidRPr="00CC611A">
              <w:rPr>
                <w:sz w:val="26"/>
                <w:szCs w:val="26"/>
              </w:rPr>
              <w:t xml:space="preserve"> dòng điện xoay chiều</w:t>
            </w:r>
            <w:r w:rsidR="001B3AAA" w:rsidRPr="00CC611A">
              <w:rPr>
                <w:sz w:val="26"/>
                <w:szCs w:val="26"/>
              </w:rPr>
              <w:t>”</w:t>
            </w:r>
            <w:r w:rsidRPr="00CC611A">
              <w:rPr>
                <w:sz w:val="26"/>
                <w:szCs w:val="26"/>
              </w:rPr>
              <w:t xml:space="preserve"> môn vật lí 12</w:t>
            </w:r>
            <w:r w:rsidR="00C41121" w:rsidRPr="00CC611A">
              <w:rPr>
                <w:sz w:val="26"/>
                <w:szCs w:val="26"/>
              </w:rPr>
              <w:t> </w:t>
            </w:r>
          </w:p>
        </w:tc>
        <w:tc>
          <w:tcPr>
            <w:tcW w:w="196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C611A" w:rsidRDefault="000D039C" w:rsidP="00CC611A">
            <w:pPr>
              <w:spacing w:before="120" w:after="120" w:line="276" w:lineRule="auto"/>
              <w:jc w:val="center"/>
              <w:rPr>
                <w:sz w:val="26"/>
                <w:szCs w:val="26"/>
              </w:rPr>
            </w:pPr>
            <w:r>
              <w:rPr>
                <w:sz w:val="26"/>
                <w:szCs w:val="26"/>
              </w:rPr>
              <w:t>UBND TỈNH ĐĂ</w:t>
            </w:r>
            <w:r w:rsidR="00CC611A">
              <w:rPr>
                <w:sz w:val="26"/>
                <w:szCs w:val="26"/>
              </w:rPr>
              <w:t>K NÔNG</w:t>
            </w:r>
          </w:p>
          <w:p w:rsidR="00C41121" w:rsidRPr="00CC611A" w:rsidRDefault="00AA37E8" w:rsidP="00CC611A">
            <w:pPr>
              <w:spacing w:before="120" w:after="120" w:line="276" w:lineRule="auto"/>
              <w:jc w:val="center"/>
              <w:rPr>
                <w:sz w:val="26"/>
                <w:szCs w:val="26"/>
              </w:rPr>
            </w:pPr>
            <w:r w:rsidRPr="00CC611A">
              <w:rPr>
                <w:sz w:val="26"/>
                <w:szCs w:val="26"/>
              </w:rPr>
              <w:t>Loại B </w:t>
            </w:r>
            <w:r w:rsidR="00C41121" w:rsidRPr="00CC611A">
              <w:rPr>
                <w:sz w:val="26"/>
                <w:szCs w:val="26"/>
              </w:rPr>
              <w:t> </w:t>
            </w:r>
          </w:p>
        </w:tc>
        <w:tc>
          <w:tcPr>
            <w:tcW w:w="1957"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CC611A" w:rsidRDefault="00AA37E8" w:rsidP="00A63BBA">
            <w:pPr>
              <w:spacing w:before="120" w:after="120" w:line="276" w:lineRule="auto"/>
              <w:jc w:val="center"/>
              <w:rPr>
                <w:sz w:val="26"/>
                <w:szCs w:val="26"/>
              </w:rPr>
            </w:pPr>
            <w:r w:rsidRPr="00CC611A">
              <w:rPr>
                <w:sz w:val="26"/>
                <w:szCs w:val="26"/>
              </w:rPr>
              <w:t>2018</w:t>
            </w:r>
            <w:r w:rsidR="00C41121" w:rsidRPr="00CC611A">
              <w:rPr>
                <w:sz w:val="26"/>
                <w:szCs w:val="26"/>
              </w:rPr>
              <w:t> </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37E8" w:rsidRPr="00CC611A" w:rsidRDefault="00AA37E8" w:rsidP="00A63BBA">
            <w:pPr>
              <w:spacing w:before="120" w:after="120" w:line="276" w:lineRule="auto"/>
              <w:jc w:val="center"/>
              <w:rPr>
                <w:sz w:val="26"/>
                <w:szCs w:val="26"/>
              </w:rPr>
            </w:pPr>
            <w:r w:rsidRPr="00CC611A">
              <w:rPr>
                <w:sz w:val="26"/>
                <w:szCs w:val="26"/>
              </w:rPr>
              <w:t>4.</w:t>
            </w:r>
          </w:p>
        </w:tc>
        <w:tc>
          <w:tcPr>
            <w:tcW w:w="510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37E8" w:rsidRPr="00CC611A" w:rsidRDefault="00AA37E8" w:rsidP="00CC611A">
            <w:pPr>
              <w:spacing w:before="120" w:after="120" w:line="276" w:lineRule="auto"/>
              <w:rPr>
                <w:sz w:val="26"/>
                <w:szCs w:val="26"/>
              </w:rPr>
            </w:pPr>
            <w:r w:rsidRPr="00CC611A">
              <w:rPr>
                <w:sz w:val="26"/>
                <w:szCs w:val="26"/>
              </w:rPr>
              <w:t>Khai thác và sử dụng bài tập tình huống trong dạy học chương</w:t>
            </w:r>
            <w:r w:rsidR="000D039C" w:rsidRPr="00CC611A">
              <w:rPr>
                <w:sz w:val="26"/>
                <w:szCs w:val="26"/>
              </w:rPr>
              <w:t xml:space="preserve">“ </w:t>
            </w:r>
            <w:r w:rsidR="000D039C">
              <w:rPr>
                <w:sz w:val="26"/>
                <w:szCs w:val="26"/>
              </w:rPr>
              <w:t xml:space="preserve">chất khí </w:t>
            </w:r>
            <w:r w:rsidR="000D039C" w:rsidRPr="00CC611A">
              <w:rPr>
                <w:sz w:val="26"/>
                <w:szCs w:val="26"/>
              </w:rPr>
              <w:t>”</w:t>
            </w:r>
            <w:r w:rsidR="001B3AAA" w:rsidRPr="00CC611A">
              <w:rPr>
                <w:sz w:val="26"/>
                <w:szCs w:val="26"/>
              </w:rPr>
              <w:t xml:space="preserve"> vật lí 10</w:t>
            </w:r>
            <w:r w:rsidRPr="00CC611A">
              <w:rPr>
                <w:sz w:val="26"/>
                <w:szCs w:val="26"/>
              </w:rPr>
              <w:t xml:space="preserve"> </w:t>
            </w:r>
          </w:p>
        </w:tc>
        <w:tc>
          <w:tcPr>
            <w:tcW w:w="196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C611A" w:rsidRDefault="000D039C" w:rsidP="00CC611A">
            <w:pPr>
              <w:spacing w:before="120" w:after="120" w:line="276" w:lineRule="auto"/>
              <w:jc w:val="center"/>
              <w:rPr>
                <w:sz w:val="26"/>
                <w:szCs w:val="26"/>
              </w:rPr>
            </w:pPr>
            <w:r>
              <w:rPr>
                <w:sz w:val="26"/>
                <w:szCs w:val="26"/>
              </w:rPr>
              <w:t>UBND TỈNH ĐĂ</w:t>
            </w:r>
            <w:r w:rsidR="00CC611A">
              <w:rPr>
                <w:sz w:val="26"/>
                <w:szCs w:val="26"/>
              </w:rPr>
              <w:t>K NÔNG</w:t>
            </w:r>
          </w:p>
          <w:p w:rsidR="00AA37E8" w:rsidRPr="00CC611A" w:rsidRDefault="001B3AAA" w:rsidP="00CC611A">
            <w:pPr>
              <w:spacing w:before="120" w:after="120" w:line="276" w:lineRule="auto"/>
              <w:jc w:val="center"/>
              <w:rPr>
                <w:sz w:val="26"/>
                <w:szCs w:val="26"/>
              </w:rPr>
            </w:pPr>
            <w:r w:rsidRPr="00CC611A">
              <w:rPr>
                <w:sz w:val="26"/>
                <w:szCs w:val="26"/>
              </w:rPr>
              <w:t>Loại B  </w:t>
            </w:r>
          </w:p>
        </w:tc>
        <w:tc>
          <w:tcPr>
            <w:tcW w:w="195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A37E8" w:rsidRPr="00CC611A" w:rsidRDefault="001B3AAA" w:rsidP="00A63BBA">
            <w:pPr>
              <w:spacing w:before="120" w:after="120" w:line="276" w:lineRule="auto"/>
              <w:jc w:val="center"/>
              <w:rPr>
                <w:sz w:val="26"/>
                <w:szCs w:val="26"/>
              </w:rPr>
            </w:pPr>
            <w:r w:rsidRPr="00CC611A">
              <w:rPr>
                <w:sz w:val="26"/>
                <w:szCs w:val="26"/>
              </w:rPr>
              <w:t>2019</w:t>
            </w:r>
          </w:p>
        </w:tc>
      </w:tr>
    </w:tbl>
    <w:p w:rsidR="00C41121" w:rsidRPr="00A63BBA" w:rsidRDefault="00C41121" w:rsidP="000A45F9">
      <w:pPr>
        <w:spacing w:before="120" w:after="120" w:line="276" w:lineRule="auto"/>
        <w:jc w:val="both"/>
        <w:rPr>
          <w:sz w:val="26"/>
          <w:szCs w:val="26"/>
        </w:rPr>
      </w:pPr>
      <w:r w:rsidRPr="00A63BBA">
        <w:rPr>
          <w:sz w:val="26"/>
          <w:szCs w:val="26"/>
          <w:lang w:val="vi-VN"/>
        </w:rPr>
        <w:t>Trong những sáng kiến, đề tài nghiên cứu khoa học trên đã có những đề tài sau được ứng dụng (thời gian, địa điểm):</w:t>
      </w:r>
    </w:p>
    <w:tbl>
      <w:tblPr>
        <w:tblW w:w="9629" w:type="dxa"/>
        <w:tblBorders>
          <w:top w:val="nil"/>
          <w:bottom w:val="nil"/>
          <w:insideH w:val="nil"/>
          <w:insideV w:val="nil"/>
        </w:tblBorders>
        <w:tblCellMar>
          <w:left w:w="0" w:type="dxa"/>
          <w:right w:w="0" w:type="dxa"/>
        </w:tblCellMar>
        <w:tblLook w:val="04A0" w:firstRow="1" w:lastRow="0" w:firstColumn="1" w:lastColumn="0" w:noHBand="0" w:noVBand="1"/>
      </w:tblPr>
      <w:tblGrid>
        <w:gridCol w:w="599"/>
        <w:gridCol w:w="5108"/>
        <w:gridCol w:w="1965"/>
        <w:gridCol w:w="1957"/>
      </w:tblGrid>
      <w:tr w:rsidR="00CC611A" w:rsidRPr="00CC611A" w:rsidTr="0044262A">
        <w:tc>
          <w:tcPr>
            <w:tcW w:w="59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b/>
                <w:bCs/>
                <w:sz w:val="26"/>
                <w:szCs w:val="26"/>
              </w:rPr>
              <w:t>TT</w:t>
            </w:r>
          </w:p>
        </w:tc>
        <w:tc>
          <w:tcPr>
            <w:tcW w:w="510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b/>
                <w:bCs/>
                <w:sz w:val="26"/>
                <w:szCs w:val="26"/>
              </w:rPr>
              <w:t>Tên sáng kiến, đề tài nghiên cứu khoa học (chủ trì)</w:t>
            </w:r>
          </w:p>
        </w:tc>
        <w:tc>
          <w:tcPr>
            <w:tcW w:w="196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b/>
                <w:bCs/>
                <w:sz w:val="26"/>
                <w:szCs w:val="26"/>
              </w:rPr>
              <w:t>Thời gian áp dụng đề tài</w:t>
            </w:r>
          </w:p>
        </w:tc>
        <w:tc>
          <w:tcPr>
            <w:tcW w:w="195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b/>
                <w:bCs/>
                <w:sz w:val="26"/>
                <w:szCs w:val="26"/>
              </w:rPr>
              <w:t>Địa điểm</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sz w:val="26"/>
                <w:szCs w:val="26"/>
              </w:rPr>
              <w:t>1.</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0A45F9">
            <w:pPr>
              <w:spacing w:before="120" w:after="120" w:line="276" w:lineRule="auto"/>
              <w:rPr>
                <w:sz w:val="26"/>
                <w:szCs w:val="26"/>
              </w:rPr>
            </w:pPr>
            <w:r w:rsidRPr="00CC611A">
              <w:rPr>
                <w:sz w:val="26"/>
                <w:szCs w:val="26"/>
              </w:rPr>
              <w:t>Mô hình vẽ thời gian và vòng tròn lượng giác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sz w:val="26"/>
                <w:szCs w:val="26"/>
              </w:rPr>
              <w:t>2012-2013</w:t>
            </w:r>
          </w:p>
        </w:tc>
        <w:tc>
          <w:tcPr>
            <w:tcW w:w="1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Tại t</w:t>
            </w:r>
            <w:r w:rsidR="008F3E90" w:rsidRPr="00CC611A">
              <w:rPr>
                <w:sz w:val="26"/>
                <w:szCs w:val="26"/>
              </w:rPr>
              <w:t xml:space="preserve">rường </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sz w:val="26"/>
                <w:szCs w:val="26"/>
              </w:rPr>
              <w:t>2.</w:t>
            </w:r>
          </w:p>
        </w:tc>
        <w:tc>
          <w:tcPr>
            <w:tcW w:w="510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0A45F9">
            <w:pPr>
              <w:spacing w:before="120" w:after="120" w:line="276" w:lineRule="auto"/>
              <w:rPr>
                <w:sz w:val="26"/>
                <w:szCs w:val="26"/>
              </w:rPr>
            </w:pPr>
            <w:r w:rsidRPr="00CC611A">
              <w:rPr>
                <w:sz w:val="26"/>
                <w:szCs w:val="26"/>
              </w:rPr>
              <w:t>Một số dạng toán trong cơ học vật rắn </w:t>
            </w:r>
          </w:p>
        </w:tc>
        <w:tc>
          <w:tcPr>
            <w:tcW w:w="196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2014-2015</w:t>
            </w:r>
          </w:p>
        </w:tc>
        <w:tc>
          <w:tcPr>
            <w:tcW w:w="195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Ôn HSG</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sz w:val="26"/>
                <w:szCs w:val="26"/>
              </w:rPr>
              <w:t>3.</w:t>
            </w:r>
          </w:p>
        </w:tc>
        <w:tc>
          <w:tcPr>
            <w:tcW w:w="5108"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0A45F9">
            <w:pPr>
              <w:spacing w:before="120" w:after="120" w:line="276" w:lineRule="auto"/>
              <w:rPr>
                <w:sz w:val="26"/>
                <w:szCs w:val="26"/>
              </w:rPr>
            </w:pPr>
            <w:r w:rsidRPr="00CC611A">
              <w:rPr>
                <w:sz w:val="26"/>
                <w:szCs w:val="26"/>
              </w:rPr>
              <w:t>Phát triển năng lực giải quyết vấn đề trong dạy học tích hợp chương “ dòng điện xoay chiều” môn vật lí 12 </w:t>
            </w:r>
          </w:p>
        </w:tc>
        <w:tc>
          <w:tcPr>
            <w:tcW w:w="196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2017-2018</w:t>
            </w:r>
          </w:p>
        </w:tc>
        <w:tc>
          <w:tcPr>
            <w:tcW w:w="1957"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 xml:space="preserve">Tại trường </w:t>
            </w:r>
          </w:p>
        </w:tc>
      </w:tr>
      <w:tr w:rsidR="00CC611A" w:rsidRPr="00CC611A" w:rsidTr="0044262A">
        <w:tblPrEx>
          <w:tblBorders>
            <w:top w:val="none" w:sz="0" w:space="0" w:color="auto"/>
            <w:bottom w:val="none" w:sz="0" w:space="0" w:color="auto"/>
            <w:insideH w:val="none" w:sz="0" w:space="0" w:color="auto"/>
            <w:insideV w:val="none" w:sz="0" w:space="0" w:color="auto"/>
          </w:tblBorders>
        </w:tblPrEx>
        <w:tc>
          <w:tcPr>
            <w:tcW w:w="599"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A63BBA">
            <w:pPr>
              <w:spacing w:before="120" w:after="120" w:line="276" w:lineRule="auto"/>
              <w:jc w:val="center"/>
              <w:rPr>
                <w:sz w:val="26"/>
                <w:szCs w:val="26"/>
              </w:rPr>
            </w:pPr>
            <w:r w:rsidRPr="00CC611A">
              <w:rPr>
                <w:sz w:val="26"/>
                <w:szCs w:val="26"/>
              </w:rPr>
              <w:t>4.</w:t>
            </w:r>
          </w:p>
        </w:tc>
        <w:tc>
          <w:tcPr>
            <w:tcW w:w="510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F3E90" w:rsidP="000A45F9">
            <w:pPr>
              <w:spacing w:before="120" w:after="120" w:line="276" w:lineRule="auto"/>
              <w:rPr>
                <w:sz w:val="26"/>
                <w:szCs w:val="26"/>
              </w:rPr>
            </w:pPr>
            <w:r w:rsidRPr="00CC611A">
              <w:rPr>
                <w:sz w:val="26"/>
                <w:szCs w:val="26"/>
              </w:rPr>
              <w:t xml:space="preserve">Khai thác và sử dụng bài tập tình huống trong dạy học chương”chất khí “ vật lí 10 </w:t>
            </w:r>
          </w:p>
        </w:tc>
        <w:tc>
          <w:tcPr>
            <w:tcW w:w="196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2018-2019</w:t>
            </w:r>
          </w:p>
        </w:tc>
        <w:tc>
          <w:tcPr>
            <w:tcW w:w="195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F3E90" w:rsidRPr="00CC611A" w:rsidRDefault="008B0BBA" w:rsidP="00A63BBA">
            <w:pPr>
              <w:spacing w:before="120" w:after="120" w:line="276" w:lineRule="auto"/>
              <w:jc w:val="center"/>
              <w:rPr>
                <w:sz w:val="26"/>
                <w:szCs w:val="26"/>
              </w:rPr>
            </w:pPr>
            <w:r w:rsidRPr="00CC611A">
              <w:rPr>
                <w:sz w:val="26"/>
                <w:szCs w:val="26"/>
              </w:rPr>
              <w:t>Tại trường</w:t>
            </w:r>
          </w:p>
        </w:tc>
      </w:tr>
    </w:tbl>
    <w:p w:rsidR="00C41121" w:rsidRPr="000A45F9" w:rsidRDefault="00C41121" w:rsidP="00A63BBA">
      <w:pPr>
        <w:spacing w:before="120" w:after="120" w:line="276" w:lineRule="auto"/>
        <w:rPr>
          <w:sz w:val="26"/>
          <w:szCs w:val="26"/>
        </w:rPr>
      </w:pPr>
      <w:r w:rsidRPr="00A63BBA">
        <w:rPr>
          <w:sz w:val="26"/>
          <w:szCs w:val="26"/>
          <w:lang w:val="vi-VN"/>
        </w:rPr>
        <w:lastRenderedPageBreak/>
        <w:t xml:space="preserve">- </w:t>
      </w:r>
      <w:r w:rsidR="000A45F9">
        <w:rPr>
          <w:sz w:val="26"/>
          <w:szCs w:val="26"/>
          <w:lang w:val="vi-VN"/>
        </w:rPr>
        <w:t>Giáo trình, sách chuyên khảo: Không tham gia.</w:t>
      </w:r>
    </w:p>
    <w:p w:rsidR="00C41121" w:rsidRPr="000A45F9" w:rsidRDefault="00C41121" w:rsidP="00A63BBA">
      <w:pPr>
        <w:spacing w:before="120" w:after="120" w:line="276" w:lineRule="auto"/>
        <w:rPr>
          <w:sz w:val="26"/>
          <w:szCs w:val="26"/>
          <w:lang w:val="vi-VN"/>
        </w:rPr>
      </w:pPr>
      <w:r w:rsidRPr="000A45F9">
        <w:rPr>
          <w:sz w:val="26"/>
          <w:szCs w:val="26"/>
          <w:lang w:val="vi-VN"/>
        </w:rPr>
        <w:t>- Bài báo khoa học đăng trên các tạp chí trong nước và quốc tế:</w:t>
      </w:r>
    </w:p>
    <w:p w:rsidR="000A45F9" w:rsidRPr="000A45F9" w:rsidRDefault="000A45F9" w:rsidP="00A63BBA">
      <w:pPr>
        <w:spacing w:before="120" w:after="120" w:line="276" w:lineRule="auto"/>
        <w:rPr>
          <w:sz w:val="26"/>
          <w:szCs w:val="26"/>
        </w:rPr>
      </w:pPr>
      <w:r w:rsidRPr="000A45F9">
        <w:rPr>
          <w:sz w:val="26"/>
          <w:szCs w:val="26"/>
        </w:rPr>
        <w:t>Tên bài</w:t>
      </w:r>
      <w:r>
        <w:rPr>
          <w:sz w:val="26"/>
          <w:szCs w:val="26"/>
        </w:rPr>
        <w:t xml:space="preserve"> báo</w:t>
      </w:r>
      <w:r w:rsidRPr="000A45F9">
        <w:rPr>
          <w:sz w:val="26"/>
          <w:szCs w:val="26"/>
        </w:rPr>
        <w:t xml:space="preserve">: Sử dụng </w:t>
      </w:r>
      <w:proofErr w:type="gramStart"/>
      <w:r w:rsidRPr="000A45F9">
        <w:rPr>
          <w:sz w:val="26"/>
          <w:szCs w:val="26"/>
        </w:rPr>
        <w:t>bài  tập</w:t>
      </w:r>
      <w:proofErr w:type="gramEnd"/>
      <w:r w:rsidRPr="000A45F9">
        <w:rPr>
          <w:sz w:val="26"/>
          <w:szCs w:val="26"/>
        </w:rPr>
        <w:t xml:space="preserve"> tình huống trong dạy học chương </w:t>
      </w:r>
      <w:r w:rsidR="000D039C">
        <w:rPr>
          <w:sz w:val="26"/>
          <w:szCs w:val="26"/>
        </w:rPr>
        <w:t>“ Động lực học chất điểm” Vật lí</w:t>
      </w:r>
      <w:r w:rsidRPr="000A45F9">
        <w:rPr>
          <w:sz w:val="26"/>
          <w:szCs w:val="26"/>
        </w:rPr>
        <w:t xml:space="preserve"> lớp 10 theo hướng phát triển năng lực giải quyết vấn đề.</w:t>
      </w:r>
    </w:p>
    <w:p w:rsidR="000A45F9" w:rsidRPr="000A45F9" w:rsidRDefault="000A45F9" w:rsidP="00A63BBA">
      <w:pPr>
        <w:spacing w:before="120" w:after="120" w:line="276" w:lineRule="auto"/>
        <w:rPr>
          <w:sz w:val="26"/>
          <w:szCs w:val="26"/>
        </w:rPr>
      </w:pPr>
      <w:r w:rsidRPr="000A45F9">
        <w:rPr>
          <w:sz w:val="26"/>
          <w:szCs w:val="26"/>
        </w:rPr>
        <w:t>Tạp chí đăng: Tạp chí thiết bị giáo dục.</w:t>
      </w:r>
    </w:p>
    <w:p w:rsidR="000A45F9" w:rsidRPr="000A45F9" w:rsidRDefault="000A45F9" w:rsidP="00A63BBA">
      <w:pPr>
        <w:spacing w:before="120" w:after="120" w:line="276" w:lineRule="auto"/>
        <w:rPr>
          <w:sz w:val="26"/>
          <w:szCs w:val="26"/>
        </w:rPr>
      </w:pPr>
      <w:r w:rsidRPr="000A45F9">
        <w:rPr>
          <w:sz w:val="26"/>
          <w:szCs w:val="26"/>
        </w:rPr>
        <w:t>Thời gian đăng: Số tháng 7 năm 2019.</w:t>
      </w:r>
    </w:p>
    <w:p w:rsidR="00C41121" w:rsidRDefault="00C41121" w:rsidP="00A63BBA">
      <w:pPr>
        <w:spacing w:before="120" w:after="120" w:line="276" w:lineRule="auto"/>
        <w:rPr>
          <w:sz w:val="26"/>
          <w:szCs w:val="26"/>
          <w:lang w:val="vi-VN"/>
        </w:rPr>
      </w:pPr>
      <w:r w:rsidRPr="00A63BBA">
        <w:rPr>
          <w:sz w:val="26"/>
          <w:szCs w:val="26"/>
          <w:lang w:val="vi-VN"/>
        </w:rPr>
        <w:t>- Bồi dưỡng học sinh, sinh viên tài năng:</w:t>
      </w:r>
    </w:p>
    <w:p w:rsidR="000A45F9" w:rsidRDefault="000A45F9" w:rsidP="00A63BBA">
      <w:pPr>
        <w:spacing w:before="120" w:after="120" w:line="276" w:lineRule="auto"/>
        <w:rPr>
          <w:sz w:val="26"/>
          <w:szCs w:val="26"/>
        </w:rPr>
      </w:pPr>
      <w:r>
        <w:rPr>
          <w:sz w:val="26"/>
          <w:szCs w:val="26"/>
          <w:lang w:val="vi-VN"/>
        </w:rPr>
        <w:tab/>
      </w:r>
      <w:proofErr w:type="gramStart"/>
      <w:r>
        <w:rPr>
          <w:sz w:val="26"/>
          <w:szCs w:val="26"/>
        </w:rPr>
        <w:t>- Nguy</w:t>
      </w:r>
      <w:r w:rsidR="00382E03">
        <w:rPr>
          <w:sz w:val="26"/>
          <w:szCs w:val="26"/>
        </w:rPr>
        <w:t>ễn Ngọ</w:t>
      </w:r>
      <w:r w:rsidR="000D039C">
        <w:rPr>
          <w:sz w:val="26"/>
          <w:szCs w:val="26"/>
        </w:rPr>
        <w:t>c Anh Kiệt – HSG Vật lí</w:t>
      </w:r>
      <w:r w:rsidR="00382E03">
        <w:rPr>
          <w:sz w:val="26"/>
          <w:szCs w:val="26"/>
        </w:rPr>
        <w:t xml:space="preserve"> quốc gia năm 2006 – 2007.</w:t>
      </w:r>
      <w:proofErr w:type="gramEnd"/>
    </w:p>
    <w:p w:rsidR="000D039C" w:rsidRDefault="00C41121" w:rsidP="00A63BBA">
      <w:pPr>
        <w:spacing w:before="120" w:after="120" w:line="276" w:lineRule="auto"/>
        <w:rPr>
          <w:sz w:val="26"/>
          <w:szCs w:val="26"/>
        </w:rPr>
      </w:pPr>
      <w:r w:rsidRPr="00A63BBA">
        <w:rPr>
          <w:sz w:val="26"/>
          <w:szCs w:val="26"/>
          <w:lang w:val="vi-VN"/>
        </w:rPr>
        <w:t>- Giúp đỡ giáo viên trở thành giáo</w:t>
      </w:r>
      <w:r w:rsidR="00382E03">
        <w:rPr>
          <w:sz w:val="26"/>
          <w:szCs w:val="26"/>
          <w:lang w:val="vi-VN"/>
        </w:rPr>
        <w:t xml:space="preserve"> viên, giảng viên dạy giỏi:</w:t>
      </w:r>
    </w:p>
    <w:p w:rsidR="000D039C" w:rsidRDefault="000D039C" w:rsidP="000D039C">
      <w:pPr>
        <w:spacing w:before="120" w:after="120" w:line="276" w:lineRule="auto"/>
        <w:rPr>
          <w:sz w:val="26"/>
          <w:szCs w:val="26"/>
        </w:rPr>
      </w:pPr>
      <w:r>
        <w:rPr>
          <w:sz w:val="26"/>
          <w:szCs w:val="26"/>
        </w:rPr>
        <w:t xml:space="preserve">      + Giáo viên Trần Văn Tuyển đạt giáo viên dạy giỏi bộ môn Vật lí cấp tỉnh năm học 2006-2007</w:t>
      </w:r>
    </w:p>
    <w:p w:rsidR="004859CC" w:rsidRDefault="004859CC" w:rsidP="004859CC">
      <w:pPr>
        <w:spacing w:before="120" w:after="120" w:line="276" w:lineRule="auto"/>
        <w:rPr>
          <w:sz w:val="26"/>
          <w:szCs w:val="26"/>
        </w:rPr>
      </w:pPr>
      <w:r>
        <w:rPr>
          <w:sz w:val="26"/>
          <w:szCs w:val="26"/>
        </w:rPr>
        <w:t xml:space="preserve">      + Giáo viên</w:t>
      </w:r>
      <w:r w:rsidRPr="00A63BBA">
        <w:rPr>
          <w:sz w:val="26"/>
          <w:szCs w:val="26"/>
        </w:rPr>
        <w:t xml:space="preserve"> </w:t>
      </w:r>
      <w:r w:rsidR="00480222">
        <w:rPr>
          <w:sz w:val="26"/>
          <w:szCs w:val="26"/>
        </w:rPr>
        <w:t>Vương Xuân Trung</w:t>
      </w:r>
      <w:r>
        <w:rPr>
          <w:sz w:val="26"/>
          <w:szCs w:val="26"/>
        </w:rPr>
        <w:t xml:space="preserve"> đạt giáo viên dạy giỏi bộ môn Vật lí cấp tỉnh năm học </w:t>
      </w:r>
      <w:r w:rsidR="00480222">
        <w:rPr>
          <w:sz w:val="26"/>
          <w:szCs w:val="26"/>
        </w:rPr>
        <w:t>2009</w:t>
      </w:r>
      <w:r>
        <w:rPr>
          <w:sz w:val="26"/>
          <w:szCs w:val="26"/>
        </w:rPr>
        <w:t>-</w:t>
      </w:r>
      <w:r w:rsidR="00480222">
        <w:rPr>
          <w:sz w:val="26"/>
          <w:szCs w:val="26"/>
        </w:rPr>
        <w:t>2010</w:t>
      </w:r>
    </w:p>
    <w:p w:rsidR="00382E03" w:rsidRDefault="000D039C" w:rsidP="00A63BBA">
      <w:pPr>
        <w:spacing w:before="120" w:after="120" w:line="276" w:lineRule="auto"/>
        <w:rPr>
          <w:sz w:val="26"/>
          <w:szCs w:val="26"/>
        </w:rPr>
      </w:pPr>
      <w:r>
        <w:rPr>
          <w:sz w:val="26"/>
          <w:szCs w:val="26"/>
        </w:rPr>
        <w:t xml:space="preserve">      +</w:t>
      </w:r>
      <w:r w:rsidR="00382E03">
        <w:rPr>
          <w:sz w:val="26"/>
          <w:szCs w:val="26"/>
        </w:rPr>
        <w:t xml:space="preserve"> Giáo viên</w:t>
      </w:r>
      <w:r w:rsidR="00E71AB5" w:rsidRPr="00A63BBA">
        <w:rPr>
          <w:sz w:val="26"/>
          <w:szCs w:val="26"/>
        </w:rPr>
        <w:t xml:space="preserve"> Nguyễn Hồng Sơn</w:t>
      </w:r>
      <w:r w:rsidR="00382E03">
        <w:rPr>
          <w:sz w:val="26"/>
          <w:szCs w:val="26"/>
        </w:rPr>
        <w:t xml:space="preserve"> đạt giáo viên dạy </w:t>
      </w:r>
      <w:r>
        <w:rPr>
          <w:sz w:val="26"/>
          <w:szCs w:val="26"/>
        </w:rPr>
        <w:t>giỏi bộ môn Vật lí cấp tỉnh năm học 2016-2017</w:t>
      </w:r>
    </w:p>
    <w:p w:rsidR="000D039C" w:rsidRDefault="000D039C" w:rsidP="000D039C">
      <w:pPr>
        <w:spacing w:before="120" w:after="120" w:line="276" w:lineRule="auto"/>
        <w:rPr>
          <w:sz w:val="26"/>
          <w:szCs w:val="26"/>
        </w:rPr>
      </w:pPr>
      <w:r>
        <w:rPr>
          <w:sz w:val="26"/>
          <w:szCs w:val="26"/>
        </w:rPr>
        <w:t xml:space="preserve">      +</w:t>
      </w:r>
      <w:r w:rsidR="00382E03">
        <w:rPr>
          <w:sz w:val="26"/>
          <w:szCs w:val="26"/>
        </w:rPr>
        <w:t xml:space="preserve"> Giáo viên</w:t>
      </w:r>
      <w:r w:rsidR="008B0BBA" w:rsidRPr="00A63BBA">
        <w:rPr>
          <w:sz w:val="26"/>
          <w:szCs w:val="26"/>
        </w:rPr>
        <w:t xml:space="preserve"> </w:t>
      </w:r>
      <w:r w:rsidR="00382E03">
        <w:rPr>
          <w:sz w:val="26"/>
          <w:szCs w:val="26"/>
        </w:rPr>
        <w:t xml:space="preserve">Đỗ Như Trang đạt giáo viên dạy giỏi bộ môn </w:t>
      </w:r>
      <w:r>
        <w:rPr>
          <w:sz w:val="26"/>
          <w:szCs w:val="26"/>
        </w:rPr>
        <w:t>Vật lí cấp tỉnh năm học 2016-2017</w:t>
      </w:r>
    </w:p>
    <w:p w:rsidR="000D039C" w:rsidRDefault="000D039C" w:rsidP="000D039C">
      <w:pPr>
        <w:spacing w:before="120" w:after="120" w:line="276" w:lineRule="auto"/>
        <w:rPr>
          <w:sz w:val="26"/>
          <w:szCs w:val="26"/>
        </w:rPr>
      </w:pPr>
      <w:r>
        <w:rPr>
          <w:sz w:val="26"/>
          <w:szCs w:val="26"/>
        </w:rPr>
        <w:t xml:space="preserve">       +</w:t>
      </w:r>
      <w:r w:rsidR="00382E03">
        <w:rPr>
          <w:sz w:val="26"/>
          <w:szCs w:val="26"/>
        </w:rPr>
        <w:t xml:space="preserve">Giáo </w:t>
      </w:r>
      <w:proofErr w:type="gramStart"/>
      <w:r w:rsidR="00382E03">
        <w:rPr>
          <w:sz w:val="26"/>
          <w:szCs w:val="26"/>
        </w:rPr>
        <w:t>viên  Nguyễn</w:t>
      </w:r>
      <w:proofErr w:type="gramEnd"/>
      <w:r w:rsidR="00382E03">
        <w:rPr>
          <w:sz w:val="26"/>
          <w:szCs w:val="26"/>
        </w:rPr>
        <w:t xml:space="preserve"> Thị Xuân Quỳnh đạt giáo viên dạy giỏi bộ môn </w:t>
      </w:r>
      <w:r>
        <w:rPr>
          <w:sz w:val="26"/>
          <w:szCs w:val="26"/>
        </w:rPr>
        <w:t>Vật lí cấp tỉnh năm học 2016-2017</w:t>
      </w:r>
    </w:p>
    <w:p w:rsidR="00C41121" w:rsidRPr="00A63BBA" w:rsidRDefault="00C41121" w:rsidP="00A63BBA">
      <w:pPr>
        <w:spacing w:before="120" w:after="120" w:line="276" w:lineRule="auto"/>
        <w:rPr>
          <w:sz w:val="26"/>
          <w:szCs w:val="26"/>
        </w:rPr>
      </w:pPr>
      <w:r w:rsidRPr="00A63BBA">
        <w:rPr>
          <w:sz w:val="26"/>
          <w:szCs w:val="26"/>
          <w:lang w:val="vi-VN"/>
        </w:rPr>
        <w:t>c) Danh hiệu thi đua và hình thức khen thưởng được ghi nhận.</w:t>
      </w:r>
    </w:p>
    <w:p w:rsidR="00194AFA" w:rsidRDefault="00C41121" w:rsidP="00A63BBA">
      <w:pPr>
        <w:spacing w:before="120" w:after="120" w:line="276" w:lineRule="auto"/>
        <w:rPr>
          <w:sz w:val="26"/>
          <w:szCs w:val="26"/>
          <w:lang w:val="vi-VN"/>
        </w:rPr>
      </w:pPr>
      <w:r w:rsidRPr="00A63BBA">
        <w:rPr>
          <w:sz w:val="26"/>
          <w:szCs w:val="26"/>
          <w:lang w:val="vi-VN"/>
        </w:rPr>
        <w:t xml:space="preserve">- Số </w:t>
      </w:r>
      <w:r w:rsidR="0038154A">
        <w:rPr>
          <w:sz w:val="26"/>
          <w:szCs w:val="26"/>
        </w:rPr>
        <w:t>lần</w:t>
      </w:r>
      <w:r w:rsidRPr="00A63BBA">
        <w:rPr>
          <w:sz w:val="26"/>
          <w:szCs w:val="26"/>
          <w:lang w:val="vi-VN"/>
        </w:rPr>
        <w:t xml:space="preserve"> đạt dan</w:t>
      </w:r>
      <w:r w:rsidR="00382E03">
        <w:rPr>
          <w:sz w:val="26"/>
          <w:szCs w:val="26"/>
          <w:lang w:val="vi-VN"/>
        </w:rPr>
        <w:t xml:space="preserve">h hiệu Chiến sĩ thi đua: </w:t>
      </w:r>
    </w:p>
    <w:p w:rsidR="00194AFA" w:rsidRDefault="003578AF" w:rsidP="003578AF">
      <w:pPr>
        <w:spacing w:before="120" w:after="120" w:line="276" w:lineRule="auto"/>
        <w:rPr>
          <w:sz w:val="26"/>
          <w:szCs w:val="26"/>
        </w:rPr>
      </w:pPr>
      <w:r>
        <w:rPr>
          <w:sz w:val="26"/>
          <w:szCs w:val="26"/>
        </w:rPr>
        <w:t xml:space="preserve">+ </w:t>
      </w:r>
      <w:r w:rsidR="0038154A">
        <w:rPr>
          <w:sz w:val="26"/>
          <w:szCs w:val="26"/>
        </w:rPr>
        <w:t xml:space="preserve">Có 08 lần đạt danh hiệu </w:t>
      </w:r>
      <w:r w:rsidR="00ED2394" w:rsidRPr="00A63BBA">
        <w:rPr>
          <w:sz w:val="26"/>
          <w:szCs w:val="26"/>
        </w:rPr>
        <w:t>Chiến sĩ thi đua cơ sở</w:t>
      </w:r>
      <w:r w:rsidR="0038154A">
        <w:rPr>
          <w:sz w:val="26"/>
          <w:szCs w:val="26"/>
        </w:rPr>
        <w:t>.</w:t>
      </w:r>
      <w:r w:rsidR="00A22F5D" w:rsidRPr="00A63BBA">
        <w:rPr>
          <w:sz w:val="26"/>
          <w:szCs w:val="26"/>
        </w:rPr>
        <w:t xml:space="preserve"> </w:t>
      </w:r>
    </w:p>
    <w:p w:rsidR="003578AF" w:rsidRPr="003578AF" w:rsidRDefault="003578AF" w:rsidP="003578AF">
      <w:pPr>
        <w:spacing w:before="120" w:after="120" w:line="276" w:lineRule="auto"/>
        <w:rPr>
          <w:sz w:val="26"/>
          <w:szCs w:val="26"/>
        </w:rPr>
      </w:pPr>
      <w:r>
        <w:rPr>
          <w:sz w:val="26"/>
          <w:szCs w:val="26"/>
        </w:rPr>
        <w:t xml:space="preserve">+ </w:t>
      </w:r>
      <w:r w:rsidR="0038154A">
        <w:rPr>
          <w:sz w:val="26"/>
          <w:szCs w:val="26"/>
        </w:rPr>
        <w:t xml:space="preserve">Có 01 lần đạt danh hiệu </w:t>
      </w:r>
      <w:r w:rsidR="00194AFA">
        <w:rPr>
          <w:sz w:val="26"/>
          <w:szCs w:val="26"/>
        </w:rPr>
        <w:t>C</w:t>
      </w:r>
      <w:r w:rsidR="00A22F5D" w:rsidRPr="00A63BBA">
        <w:rPr>
          <w:sz w:val="26"/>
          <w:szCs w:val="26"/>
        </w:rPr>
        <w:t>hiến sĩ thi đua cấp tỉnh</w:t>
      </w:r>
      <w:r w:rsidR="0038154A">
        <w:rPr>
          <w:sz w:val="26"/>
          <w:szCs w:val="26"/>
        </w:rPr>
        <w:t>.</w:t>
      </w:r>
    </w:p>
    <w:tbl>
      <w:tblPr>
        <w:tblW w:w="9204" w:type="dxa"/>
        <w:tblBorders>
          <w:top w:val="nil"/>
          <w:bottom w:val="nil"/>
          <w:insideH w:val="nil"/>
          <w:insideV w:val="nil"/>
        </w:tblBorders>
        <w:tblCellMar>
          <w:left w:w="0" w:type="dxa"/>
          <w:right w:w="0" w:type="dxa"/>
        </w:tblCellMar>
        <w:tblLook w:val="04A0" w:firstRow="1" w:lastRow="0" w:firstColumn="1" w:lastColumn="0" w:noHBand="0" w:noVBand="1"/>
      </w:tblPr>
      <w:tblGrid>
        <w:gridCol w:w="560"/>
        <w:gridCol w:w="1017"/>
        <w:gridCol w:w="2949"/>
        <w:gridCol w:w="4678"/>
      </w:tblGrid>
      <w:tr w:rsidR="00C41121" w:rsidRPr="00A63BBA" w:rsidTr="00382E03">
        <w:trPr>
          <w:tblHeader/>
        </w:trPr>
        <w:tc>
          <w:tcPr>
            <w:tcW w:w="5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TT</w:t>
            </w:r>
          </w:p>
        </w:tc>
        <w:tc>
          <w:tcPr>
            <w:tcW w:w="101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Năm</w:t>
            </w:r>
          </w:p>
        </w:tc>
        <w:tc>
          <w:tcPr>
            <w:tcW w:w="294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Danh hiệu</w:t>
            </w:r>
          </w:p>
        </w:tc>
        <w:tc>
          <w:tcPr>
            <w:tcW w:w="467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Số, ngày, tháng, năm quyết định công nhận danh hiệu; cơ quan ban hành quyết định</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1.</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2000-2001</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712558" w:rsidP="00A63BBA">
            <w:pPr>
              <w:spacing w:before="120" w:after="120" w:line="276" w:lineRule="auto"/>
              <w:rPr>
                <w:sz w:val="26"/>
                <w:szCs w:val="26"/>
              </w:rPr>
            </w:pPr>
            <w:r w:rsidRPr="00A63BBA">
              <w:rPr>
                <w:sz w:val="26"/>
                <w:szCs w:val="26"/>
              </w:rPr>
              <w:t>Giáo viên dạy giỏi cấp tỉnh</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712558" w:rsidP="00A63BBA">
            <w:pPr>
              <w:spacing w:before="120" w:after="120" w:line="276" w:lineRule="auto"/>
              <w:rPr>
                <w:sz w:val="26"/>
                <w:szCs w:val="26"/>
              </w:rPr>
            </w:pPr>
            <w:r w:rsidRPr="00A63BBA">
              <w:rPr>
                <w:sz w:val="26"/>
                <w:szCs w:val="26"/>
              </w:rPr>
              <w:t>Số: 02/</w:t>
            </w:r>
            <w:r w:rsidRPr="00A63BBA">
              <w:rPr>
                <w:color w:val="000000"/>
                <w:sz w:val="26"/>
                <w:szCs w:val="26"/>
              </w:rPr>
              <w:t xml:space="preserve"> KT. Ngày 23/3/2001 </w:t>
            </w:r>
            <w:r w:rsidRPr="00A63BBA">
              <w:rPr>
                <w:sz w:val="26"/>
                <w:szCs w:val="26"/>
              </w:rPr>
              <w:t>của Sở Giáo dục và Đào tạo tỉnh Đăk Lăk.</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2.</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2010-2011</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549/</w:t>
            </w:r>
            <w:r w:rsidRPr="00A63BBA">
              <w:rPr>
                <w:color w:val="000000"/>
                <w:sz w:val="26"/>
                <w:szCs w:val="26"/>
              </w:rPr>
              <w:t xml:space="preserve"> QĐ-SGD. Ngày 28/7/2011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lastRenderedPageBreak/>
              <w:t>3</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2011-2012</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635/QĐ-SGDĐT. Ngày 20/7/2012 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4</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2012-2013</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1013/</w:t>
            </w:r>
            <w:r w:rsidRPr="00A63BBA">
              <w:rPr>
                <w:color w:val="000000"/>
                <w:sz w:val="26"/>
                <w:szCs w:val="26"/>
              </w:rPr>
              <w:t xml:space="preserve"> QĐ-SGD. Ngày 26/7/2013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5</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2013-2014</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568/</w:t>
            </w:r>
            <w:r w:rsidRPr="00A63BBA">
              <w:rPr>
                <w:color w:val="000000"/>
                <w:sz w:val="26"/>
                <w:szCs w:val="26"/>
              </w:rPr>
              <w:t xml:space="preserve"> QĐ-SGD. Ngày 18/7/2014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6</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2014-2015</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875/</w:t>
            </w:r>
            <w:r w:rsidRPr="00A63BBA">
              <w:rPr>
                <w:color w:val="000000"/>
                <w:sz w:val="26"/>
                <w:szCs w:val="26"/>
              </w:rPr>
              <w:t xml:space="preserve"> QĐ-SGD. Ngày 28/7/2015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7</w:t>
            </w:r>
          </w:p>
        </w:tc>
        <w:tc>
          <w:tcPr>
            <w:tcW w:w="101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2015-2016</w:t>
            </w:r>
          </w:p>
        </w:tc>
        <w:tc>
          <w:tcPr>
            <w:tcW w:w="294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1914/ QĐ-SGD. Ngày 14/7/2016 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8</w:t>
            </w:r>
          </w:p>
        </w:tc>
        <w:tc>
          <w:tcPr>
            <w:tcW w:w="1017"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2017-2018</w:t>
            </w:r>
          </w:p>
        </w:tc>
        <w:tc>
          <w:tcPr>
            <w:tcW w:w="2949"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607/</w:t>
            </w:r>
            <w:r w:rsidRPr="00A63BBA">
              <w:rPr>
                <w:color w:val="000000"/>
                <w:sz w:val="26"/>
                <w:szCs w:val="26"/>
              </w:rPr>
              <w:t xml:space="preserve"> QĐ-SGD. Ngày 12/7/2018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9</w:t>
            </w:r>
          </w:p>
        </w:tc>
        <w:tc>
          <w:tcPr>
            <w:tcW w:w="101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2018-2019</w:t>
            </w:r>
          </w:p>
        </w:tc>
        <w:tc>
          <w:tcPr>
            <w:tcW w:w="2949"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cơ sở</w:t>
            </w:r>
          </w:p>
        </w:tc>
        <w:tc>
          <w:tcPr>
            <w:tcW w:w="4678"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972/</w:t>
            </w:r>
            <w:r w:rsidRPr="00A63BBA">
              <w:rPr>
                <w:color w:val="000000"/>
                <w:sz w:val="26"/>
                <w:szCs w:val="26"/>
              </w:rPr>
              <w:t xml:space="preserve"> QĐ-SGD. Ngày 16/7/2019 </w:t>
            </w:r>
            <w:r w:rsidRPr="00A63BBA">
              <w:rPr>
                <w:sz w:val="26"/>
                <w:szCs w:val="26"/>
              </w:rPr>
              <w:t>của Sở Giáo dục và Đào tạo tỉnh Đăk Nông</w:t>
            </w:r>
          </w:p>
        </w:tc>
      </w:tr>
      <w:tr w:rsidR="00006E93" w:rsidRPr="00A63BBA" w:rsidTr="00194AFA">
        <w:tblPrEx>
          <w:tblBorders>
            <w:top w:val="none" w:sz="0" w:space="0" w:color="auto"/>
            <w:bottom w:val="none" w:sz="0" w:space="0" w:color="auto"/>
            <w:insideH w:val="none" w:sz="0" w:space="0" w:color="auto"/>
            <w:insideV w:val="none" w:sz="0" w:space="0" w:color="auto"/>
          </w:tblBorders>
        </w:tblPrEx>
        <w:tc>
          <w:tcPr>
            <w:tcW w:w="560"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sz w:val="26"/>
                <w:szCs w:val="26"/>
              </w:rPr>
            </w:pPr>
            <w:r w:rsidRPr="00A63BBA">
              <w:rPr>
                <w:sz w:val="26"/>
                <w:szCs w:val="26"/>
              </w:rPr>
              <w:t>10</w:t>
            </w:r>
          </w:p>
        </w:tc>
        <w:tc>
          <w:tcPr>
            <w:tcW w:w="101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E93" w:rsidRPr="00A63BBA" w:rsidRDefault="00006E93" w:rsidP="00A63BBA">
            <w:pPr>
              <w:spacing w:before="120" w:after="120" w:line="276" w:lineRule="auto"/>
              <w:jc w:val="center"/>
              <w:rPr>
                <w:rFonts w:eastAsia="Calibri"/>
                <w:sz w:val="26"/>
                <w:szCs w:val="26"/>
              </w:rPr>
            </w:pPr>
            <w:r w:rsidRPr="00A63BBA">
              <w:rPr>
                <w:rFonts w:eastAsia="Calibri"/>
                <w:sz w:val="26"/>
                <w:szCs w:val="26"/>
              </w:rPr>
              <w:t>2014-2015</w:t>
            </w:r>
          </w:p>
        </w:tc>
        <w:tc>
          <w:tcPr>
            <w:tcW w:w="2949"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Chiến sĩ thi đua cấp tỉnh</w:t>
            </w:r>
          </w:p>
        </w:tc>
        <w:tc>
          <w:tcPr>
            <w:tcW w:w="4678"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E93" w:rsidRPr="00A63BBA" w:rsidRDefault="00006E93" w:rsidP="00A63BBA">
            <w:pPr>
              <w:spacing w:before="120" w:after="120" w:line="276" w:lineRule="auto"/>
              <w:rPr>
                <w:sz w:val="26"/>
                <w:szCs w:val="26"/>
              </w:rPr>
            </w:pPr>
            <w:r w:rsidRPr="00A63BBA">
              <w:rPr>
                <w:sz w:val="26"/>
                <w:szCs w:val="26"/>
              </w:rPr>
              <w:t>Số: 1951/ QĐ-UBND. Ngày 02/12/2015 của Chủ Tịch Ủy Ban Nhân Dân Tỉnh</w:t>
            </w:r>
            <w:r w:rsidR="0038154A">
              <w:rPr>
                <w:sz w:val="26"/>
                <w:szCs w:val="26"/>
              </w:rPr>
              <w:t xml:space="preserve"> Đăk Nông</w:t>
            </w:r>
          </w:p>
        </w:tc>
      </w:tr>
    </w:tbl>
    <w:p w:rsidR="00C41121" w:rsidRPr="00DC1CF3" w:rsidRDefault="00C41121" w:rsidP="00A63BBA">
      <w:pPr>
        <w:spacing w:before="120" w:after="120" w:line="276" w:lineRule="auto"/>
        <w:rPr>
          <w:sz w:val="26"/>
          <w:szCs w:val="26"/>
        </w:rPr>
      </w:pPr>
      <w:r w:rsidRPr="00A63BBA">
        <w:rPr>
          <w:sz w:val="26"/>
          <w:szCs w:val="26"/>
          <w:lang w:val="vi-VN"/>
        </w:rPr>
        <w:t>- Các hình thức khen thưởng đã được ghi nhận (từ Bằng khen tỉnh, B</w:t>
      </w:r>
      <w:r w:rsidR="00DC1CF3">
        <w:rPr>
          <w:sz w:val="26"/>
          <w:szCs w:val="26"/>
          <w:lang w:val="vi-VN"/>
        </w:rPr>
        <w:t>ộ hoặc tương đương trở lên)</w:t>
      </w:r>
    </w:p>
    <w:tbl>
      <w:tblPr>
        <w:tblW w:w="9062" w:type="dxa"/>
        <w:tblBorders>
          <w:top w:val="nil"/>
          <w:bottom w:val="nil"/>
          <w:insideH w:val="nil"/>
          <w:insideV w:val="nil"/>
        </w:tblBorders>
        <w:tblCellMar>
          <w:left w:w="0" w:type="dxa"/>
          <w:right w:w="0" w:type="dxa"/>
        </w:tblCellMar>
        <w:tblLook w:val="04A0" w:firstRow="1" w:lastRow="0" w:firstColumn="1" w:lastColumn="0" w:noHBand="0" w:noVBand="1"/>
      </w:tblPr>
      <w:tblGrid>
        <w:gridCol w:w="556"/>
        <w:gridCol w:w="725"/>
        <w:gridCol w:w="3387"/>
        <w:gridCol w:w="4394"/>
      </w:tblGrid>
      <w:tr w:rsidR="00C41121" w:rsidRPr="00A63BBA" w:rsidTr="00382E03">
        <w:trPr>
          <w:tblHeader/>
        </w:trPr>
        <w:tc>
          <w:tcPr>
            <w:tcW w:w="5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382E03">
            <w:pPr>
              <w:spacing w:before="120" w:after="120" w:line="276" w:lineRule="auto"/>
              <w:jc w:val="center"/>
              <w:rPr>
                <w:sz w:val="26"/>
                <w:szCs w:val="26"/>
              </w:rPr>
            </w:pPr>
            <w:r w:rsidRPr="00A63BBA">
              <w:rPr>
                <w:b/>
                <w:bCs/>
                <w:sz w:val="26"/>
                <w:szCs w:val="26"/>
              </w:rPr>
              <w:t>TT</w:t>
            </w:r>
          </w:p>
        </w:tc>
        <w:tc>
          <w:tcPr>
            <w:tcW w:w="72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Năm</w:t>
            </w:r>
          </w:p>
        </w:tc>
        <w:tc>
          <w:tcPr>
            <w:tcW w:w="33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Hình thức, nội dung khen thưởng</w:t>
            </w:r>
          </w:p>
        </w:tc>
        <w:tc>
          <w:tcPr>
            <w:tcW w:w="439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41121" w:rsidRPr="00A63BBA" w:rsidRDefault="00C41121" w:rsidP="00A63BBA">
            <w:pPr>
              <w:spacing w:before="120" w:after="120" w:line="276" w:lineRule="auto"/>
              <w:jc w:val="center"/>
              <w:rPr>
                <w:sz w:val="26"/>
                <w:szCs w:val="26"/>
              </w:rPr>
            </w:pPr>
            <w:r w:rsidRPr="00A63BBA">
              <w:rPr>
                <w:b/>
                <w:bCs/>
                <w:sz w:val="26"/>
                <w:szCs w:val="26"/>
              </w:rPr>
              <w:t xml:space="preserve">Số, ngày, tháng, năm quyết định công nhận danh hiệu thi đua; cơ quan ban hành </w:t>
            </w:r>
            <w:r w:rsidRPr="00A63BBA">
              <w:rPr>
                <w:b/>
                <w:bCs/>
                <w:sz w:val="26"/>
                <w:szCs w:val="26"/>
                <w:shd w:val="solid" w:color="FFFFFF" w:fill="auto"/>
              </w:rPr>
              <w:t>quyết</w:t>
            </w:r>
            <w:r w:rsidRPr="00A63BBA">
              <w:rPr>
                <w:b/>
                <w:bCs/>
                <w:sz w:val="26"/>
                <w:szCs w:val="26"/>
              </w:rPr>
              <w:t xml:space="preserve"> định</w:t>
            </w:r>
          </w:p>
        </w:tc>
      </w:tr>
      <w:tr w:rsidR="00ED2394" w:rsidRPr="00A63BBA" w:rsidTr="00194AFA">
        <w:tblPrEx>
          <w:tblBorders>
            <w:top w:val="none" w:sz="0" w:space="0" w:color="auto"/>
            <w:bottom w:val="none" w:sz="0" w:space="0" w:color="auto"/>
            <w:insideH w:val="none" w:sz="0" w:space="0" w:color="auto"/>
            <w:insideV w:val="none" w:sz="0" w:space="0" w:color="auto"/>
          </w:tblBorders>
        </w:tblPrEx>
        <w:tc>
          <w:tcPr>
            <w:tcW w:w="5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394" w:rsidRPr="00A63BBA" w:rsidRDefault="00ED2394" w:rsidP="00382E03">
            <w:pPr>
              <w:spacing w:before="120" w:after="120" w:line="276" w:lineRule="auto"/>
              <w:jc w:val="center"/>
              <w:rPr>
                <w:sz w:val="26"/>
                <w:szCs w:val="26"/>
              </w:rPr>
            </w:pPr>
            <w:r w:rsidRPr="00A63BBA">
              <w:rPr>
                <w:sz w:val="26"/>
                <w:szCs w:val="26"/>
              </w:rPr>
              <w:t>1.</w:t>
            </w:r>
          </w:p>
        </w:tc>
        <w:tc>
          <w:tcPr>
            <w:tcW w:w="72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D2394" w:rsidRPr="00A63BBA" w:rsidRDefault="00480EC2" w:rsidP="00A63BBA">
            <w:pPr>
              <w:spacing w:before="120" w:after="120" w:line="276" w:lineRule="auto"/>
              <w:jc w:val="center"/>
              <w:rPr>
                <w:sz w:val="26"/>
                <w:szCs w:val="26"/>
              </w:rPr>
            </w:pPr>
            <w:r w:rsidRPr="00A63BBA">
              <w:rPr>
                <w:sz w:val="26"/>
                <w:szCs w:val="26"/>
              </w:rPr>
              <w:t>2007</w:t>
            </w:r>
          </w:p>
        </w:tc>
        <w:tc>
          <w:tcPr>
            <w:tcW w:w="33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2394" w:rsidRPr="00A63BBA" w:rsidRDefault="00ED2394" w:rsidP="006C03A1">
            <w:pPr>
              <w:spacing w:before="120" w:after="120" w:line="276" w:lineRule="auto"/>
              <w:jc w:val="both"/>
              <w:rPr>
                <w:sz w:val="26"/>
                <w:szCs w:val="26"/>
              </w:rPr>
            </w:pPr>
            <w:r w:rsidRPr="00A63BBA">
              <w:rPr>
                <w:sz w:val="26"/>
                <w:szCs w:val="26"/>
              </w:rPr>
              <w:t>Bằng khen</w:t>
            </w:r>
            <w:r w:rsidR="00480EC2" w:rsidRPr="00A63BBA">
              <w:rPr>
                <w:sz w:val="26"/>
                <w:szCs w:val="26"/>
              </w:rPr>
              <w:t xml:space="preserve"> cấp tỉnh</w:t>
            </w:r>
            <w:r w:rsidR="00BA4D98" w:rsidRPr="00A63BBA">
              <w:rPr>
                <w:sz w:val="26"/>
                <w:szCs w:val="26"/>
              </w:rPr>
              <w:t>:</w:t>
            </w:r>
          </w:p>
          <w:p w:rsidR="00BA4D98" w:rsidRPr="00A63BBA" w:rsidRDefault="00BA4D98" w:rsidP="006C03A1">
            <w:pPr>
              <w:spacing w:before="120" w:after="120" w:line="276" w:lineRule="auto"/>
              <w:jc w:val="both"/>
              <w:rPr>
                <w:sz w:val="26"/>
                <w:szCs w:val="26"/>
              </w:rPr>
            </w:pPr>
            <w:r w:rsidRPr="00A63BBA">
              <w:rPr>
                <w:sz w:val="26"/>
                <w:szCs w:val="26"/>
              </w:rPr>
              <w:t>Về việc</w:t>
            </w:r>
            <w:r w:rsidR="006C03A1">
              <w:rPr>
                <w:sz w:val="26"/>
                <w:szCs w:val="26"/>
              </w:rPr>
              <w:t xml:space="preserve"> đạt thành tích ôn thi học sinh giỏi</w:t>
            </w:r>
            <w:r w:rsidRPr="00A63BBA">
              <w:rPr>
                <w:sz w:val="26"/>
                <w:szCs w:val="26"/>
              </w:rPr>
              <w:t xml:space="preserve"> quốc gia</w:t>
            </w:r>
          </w:p>
        </w:tc>
        <w:tc>
          <w:tcPr>
            <w:tcW w:w="43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D2394" w:rsidRPr="00A63BBA" w:rsidRDefault="00ED2394" w:rsidP="006C03A1">
            <w:pPr>
              <w:spacing w:before="120" w:after="120" w:line="276" w:lineRule="auto"/>
              <w:jc w:val="both"/>
              <w:rPr>
                <w:color w:val="FF0000"/>
                <w:sz w:val="26"/>
                <w:szCs w:val="26"/>
              </w:rPr>
            </w:pPr>
            <w:r w:rsidRPr="00A63BBA">
              <w:rPr>
                <w:sz w:val="26"/>
                <w:szCs w:val="26"/>
              </w:rPr>
              <w:t xml:space="preserve">Số: </w:t>
            </w:r>
            <w:r w:rsidR="00006E93" w:rsidRPr="00A63BBA">
              <w:rPr>
                <w:sz w:val="26"/>
                <w:szCs w:val="26"/>
              </w:rPr>
              <w:t>677</w:t>
            </w:r>
            <w:r w:rsidRPr="00A63BBA">
              <w:rPr>
                <w:sz w:val="26"/>
                <w:szCs w:val="26"/>
              </w:rPr>
              <w:t>/QĐ-BGDĐT, ngày 2</w:t>
            </w:r>
            <w:r w:rsidR="00006E93" w:rsidRPr="00A63BBA">
              <w:rPr>
                <w:sz w:val="26"/>
                <w:szCs w:val="26"/>
              </w:rPr>
              <w:t>5/5/2007</w:t>
            </w:r>
            <w:r w:rsidRPr="00A63BBA">
              <w:rPr>
                <w:sz w:val="26"/>
                <w:szCs w:val="26"/>
              </w:rPr>
              <w:t xml:space="preserve"> của </w:t>
            </w:r>
            <w:r w:rsidR="00006E93" w:rsidRPr="00A63BBA">
              <w:rPr>
                <w:sz w:val="26"/>
                <w:szCs w:val="26"/>
              </w:rPr>
              <w:t>của Chủ T</w:t>
            </w:r>
            <w:r w:rsidR="00C81389" w:rsidRPr="00A63BBA">
              <w:rPr>
                <w:sz w:val="26"/>
                <w:szCs w:val="26"/>
              </w:rPr>
              <w:t xml:space="preserve">ịch </w:t>
            </w:r>
            <w:r w:rsidR="00006E93" w:rsidRPr="00A63BBA">
              <w:rPr>
                <w:sz w:val="26"/>
                <w:szCs w:val="26"/>
              </w:rPr>
              <w:t>Ủ</w:t>
            </w:r>
            <w:r w:rsidR="00C81389" w:rsidRPr="00A63BBA">
              <w:rPr>
                <w:sz w:val="26"/>
                <w:szCs w:val="26"/>
              </w:rPr>
              <w:t xml:space="preserve">y </w:t>
            </w:r>
            <w:r w:rsidR="00006E93" w:rsidRPr="00A63BBA">
              <w:rPr>
                <w:sz w:val="26"/>
                <w:szCs w:val="26"/>
              </w:rPr>
              <w:t>B</w:t>
            </w:r>
            <w:r w:rsidR="00C81389" w:rsidRPr="00A63BBA">
              <w:rPr>
                <w:sz w:val="26"/>
                <w:szCs w:val="26"/>
              </w:rPr>
              <w:t xml:space="preserve">an </w:t>
            </w:r>
            <w:r w:rsidR="00006E93" w:rsidRPr="00A63BBA">
              <w:rPr>
                <w:sz w:val="26"/>
                <w:szCs w:val="26"/>
              </w:rPr>
              <w:t>N</w:t>
            </w:r>
            <w:r w:rsidR="00C81389" w:rsidRPr="00A63BBA">
              <w:rPr>
                <w:sz w:val="26"/>
                <w:szCs w:val="26"/>
              </w:rPr>
              <w:t xml:space="preserve">hân </w:t>
            </w:r>
            <w:r w:rsidR="00006E93" w:rsidRPr="00A63BBA">
              <w:rPr>
                <w:sz w:val="26"/>
                <w:szCs w:val="26"/>
              </w:rPr>
              <w:t>D</w:t>
            </w:r>
            <w:r w:rsidR="00C81389" w:rsidRPr="00A63BBA">
              <w:rPr>
                <w:sz w:val="26"/>
                <w:szCs w:val="26"/>
              </w:rPr>
              <w:t xml:space="preserve">ân </w:t>
            </w:r>
            <w:r w:rsidR="00006E93" w:rsidRPr="00A63BBA">
              <w:rPr>
                <w:sz w:val="26"/>
                <w:szCs w:val="26"/>
              </w:rPr>
              <w:t>T</w:t>
            </w:r>
            <w:r w:rsidR="00C81389" w:rsidRPr="00A63BBA">
              <w:rPr>
                <w:sz w:val="26"/>
                <w:szCs w:val="26"/>
              </w:rPr>
              <w:t>ỉnh</w:t>
            </w:r>
            <w:r w:rsidR="0038154A">
              <w:rPr>
                <w:sz w:val="26"/>
                <w:szCs w:val="26"/>
              </w:rPr>
              <w:t xml:space="preserve"> Đăk Nông</w:t>
            </w:r>
          </w:p>
        </w:tc>
      </w:tr>
      <w:tr w:rsidR="00A22F5D" w:rsidRPr="00A63BBA" w:rsidTr="00194AFA">
        <w:tblPrEx>
          <w:tblBorders>
            <w:top w:val="none" w:sz="0" w:space="0" w:color="auto"/>
            <w:bottom w:val="none" w:sz="0" w:space="0" w:color="auto"/>
            <w:insideH w:val="none" w:sz="0" w:space="0" w:color="auto"/>
            <w:insideV w:val="none" w:sz="0" w:space="0" w:color="auto"/>
          </w:tblBorders>
        </w:tblPrEx>
        <w:tc>
          <w:tcPr>
            <w:tcW w:w="556"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22F5D" w:rsidRPr="00A63BBA" w:rsidRDefault="00194AFA" w:rsidP="00382E03">
            <w:pPr>
              <w:spacing w:before="120" w:after="120" w:line="276" w:lineRule="auto"/>
              <w:jc w:val="center"/>
              <w:rPr>
                <w:sz w:val="26"/>
                <w:szCs w:val="26"/>
              </w:rPr>
            </w:pPr>
            <w:r>
              <w:rPr>
                <w:sz w:val="26"/>
                <w:szCs w:val="26"/>
              </w:rPr>
              <w:lastRenderedPageBreak/>
              <w:t>2</w:t>
            </w:r>
          </w:p>
        </w:tc>
        <w:tc>
          <w:tcPr>
            <w:tcW w:w="72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22F5D" w:rsidRPr="00A63BBA" w:rsidRDefault="00A22F5D" w:rsidP="00A63BBA">
            <w:pPr>
              <w:spacing w:before="120" w:after="120" w:line="276" w:lineRule="auto"/>
              <w:jc w:val="center"/>
              <w:rPr>
                <w:sz w:val="26"/>
                <w:szCs w:val="26"/>
              </w:rPr>
            </w:pPr>
            <w:r w:rsidRPr="00A63BBA">
              <w:rPr>
                <w:sz w:val="26"/>
                <w:szCs w:val="26"/>
              </w:rPr>
              <w:t>2014</w:t>
            </w:r>
          </w:p>
        </w:tc>
        <w:tc>
          <w:tcPr>
            <w:tcW w:w="3387"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194AFA" w:rsidRDefault="00A22F5D" w:rsidP="006C03A1">
            <w:pPr>
              <w:spacing w:before="120" w:after="120" w:line="276" w:lineRule="auto"/>
              <w:jc w:val="both"/>
              <w:rPr>
                <w:sz w:val="26"/>
                <w:szCs w:val="26"/>
              </w:rPr>
            </w:pPr>
            <w:r w:rsidRPr="00A63BBA">
              <w:rPr>
                <w:sz w:val="26"/>
                <w:szCs w:val="26"/>
              </w:rPr>
              <w:t>Bằng khen cấp bộ</w:t>
            </w:r>
            <w:r w:rsidR="00BA4D98" w:rsidRPr="00A63BBA">
              <w:rPr>
                <w:sz w:val="26"/>
                <w:szCs w:val="26"/>
              </w:rPr>
              <w:t>:</w:t>
            </w:r>
          </w:p>
          <w:p w:rsidR="00A22F5D" w:rsidRPr="00A63BBA" w:rsidRDefault="00194AFA" w:rsidP="006C03A1">
            <w:pPr>
              <w:spacing w:before="120" w:after="120" w:line="276" w:lineRule="auto"/>
              <w:jc w:val="both"/>
              <w:rPr>
                <w:sz w:val="26"/>
                <w:szCs w:val="26"/>
              </w:rPr>
            </w:pPr>
            <w:r>
              <w:rPr>
                <w:sz w:val="26"/>
                <w:szCs w:val="26"/>
              </w:rPr>
              <w:t>C</w:t>
            </w:r>
            <w:r w:rsidR="00BA4D98" w:rsidRPr="00A63BBA">
              <w:rPr>
                <w:sz w:val="26"/>
                <w:szCs w:val="26"/>
              </w:rPr>
              <w:t>ó thành tích xuất sắc trong quá trình xây dựng và phát triển nhà trường giai đoạn 1994-2014</w:t>
            </w:r>
          </w:p>
        </w:tc>
        <w:tc>
          <w:tcPr>
            <w:tcW w:w="4394"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22F5D" w:rsidRPr="00A63BBA" w:rsidRDefault="00A22F5D" w:rsidP="006C03A1">
            <w:pPr>
              <w:spacing w:before="120" w:after="120" w:line="276" w:lineRule="auto"/>
              <w:jc w:val="both"/>
              <w:rPr>
                <w:sz w:val="26"/>
                <w:szCs w:val="26"/>
              </w:rPr>
            </w:pPr>
            <w:r w:rsidRPr="00A63BBA">
              <w:rPr>
                <w:sz w:val="26"/>
                <w:szCs w:val="26"/>
              </w:rPr>
              <w:t>Số: 1949/QĐ-BGDĐT, ngày 30/5/2014 của Bộ trưởng Bộ Giáo dục và Đào tạo</w:t>
            </w:r>
          </w:p>
        </w:tc>
      </w:tr>
      <w:tr w:rsidR="00A22F5D" w:rsidRPr="00A63BBA" w:rsidTr="00194AFA">
        <w:tblPrEx>
          <w:tblBorders>
            <w:top w:val="none" w:sz="0" w:space="0" w:color="auto"/>
            <w:bottom w:val="none" w:sz="0" w:space="0" w:color="auto"/>
            <w:insideH w:val="none" w:sz="0" w:space="0" w:color="auto"/>
            <w:insideV w:val="none" w:sz="0" w:space="0" w:color="auto"/>
          </w:tblBorders>
        </w:tblPrEx>
        <w:trPr>
          <w:trHeight w:val="539"/>
        </w:trPr>
        <w:tc>
          <w:tcPr>
            <w:tcW w:w="556" w:type="dxa"/>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22F5D" w:rsidRPr="00A63BBA" w:rsidRDefault="00194AFA" w:rsidP="00382E03">
            <w:pPr>
              <w:spacing w:before="120" w:after="120" w:line="276" w:lineRule="auto"/>
              <w:jc w:val="center"/>
              <w:rPr>
                <w:sz w:val="26"/>
                <w:szCs w:val="26"/>
              </w:rPr>
            </w:pPr>
            <w:r>
              <w:rPr>
                <w:sz w:val="26"/>
                <w:szCs w:val="26"/>
              </w:rPr>
              <w:t>3</w:t>
            </w:r>
          </w:p>
        </w:tc>
        <w:tc>
          <w:tcPr>
            <w:tcW w:w="725"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22F5D" w:rsidRPr="00A63BBA" w:rsidRDefault="00A22F5D" w:rsidP="00A63BBA">
            <w:pPr>
              <w:spacing w:before="120" w:after="120" w:line="276" w:lineRule="auto"/>
              <w:jc w:val="center"/>
              <w:rPr>
                <w:sz w:val="26"/>
                <w:szCs w:val="26"/>
              </w:rPr>
            </w:pPr>
            <w:r w:rsidRPr="00A63BBA">
              <w:rPr>
                <w:sz w:val="26"/>
                <w:szCs w:val="26"/>
              </w:rPr>
              <w:t>2018</w:t>
            </w:r>
          </w:p>
        </w:tc>
        <w:tc>
          <w:tcPr>
            <w:tcW w:w="3387"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194AFA" w:rsidRDefault="00A22F5D" w:rsidP="006C03A1">
            <w:pPr>
              <w:spacing w:before="120" w:after="120" w:line="276" w:lineRule="auto"/>
              <w:jc w:val="both"/>
              <w:rPr>
                <w:sz w:val="26"/>
                <w:szCs w:val="26"/>
              </w:rPr>
            </w:pPr>
            <w:r w:rsidRPr="00A63BBA">
              <w:rPr>
                <w:sz w:val="26"/>
                <w:szCs w:val="26"/>
              </w:rPr>
              <w:t>Bằng khen cấp bộ</w:t>
            </w:r>
          </w:p>
          <w:p w:rsidR="00A22F5D" w:rsidRPr="00A63BBA" w:rsidRDefault="00194AFA" w:rsidP="006C03A1">
            <w:pPr>
              <w:spacing w:before="120" w:after="120" w:line="276" w:lineRule="auto"/>
              <w:jc w:val="both"/>
              <w:rPr>
                <w:sz w:val="26"/>
                <w:szCs w:val="26"/>
              </w:rPr>
            </w:pPr>
            <w:r>
              <w:rPr>
                <w:sz w:val="26"/>
                <w:szCs w:val="26"/>
              </w:rPr>
              <w:t>V</w:t>
            </w:r>
            <w:r w:rsidR="00BA4D98" w:rsidRPr="00A63BBA">
              <w:rPr>
                <w:sz w:val="26"/>
                <w:szCs w:val="26"/>
              </w:rPr>
              <w:t xml:space="preserve">ề việc </w:t>
            </w:r>
            <w:r w:rsidR="00131D5D">
              <w:rPr>
                <w:sz w:val="26"/>
                <w:szCs w:val="26"/>
              </w:rPr>
              <w:t>“</w:t>
            </w:r>
            <w:r w:rsidR="00131D5D" w:rsidRPr="00A63BBA">
              <w:rPr>
                <w:sz w:val="26"/>
                <w:szCs w:val="26"/>
              </w:rPr>
              <w:t xml:space="preserve">Đổi </w:t>
            </w:r>
            <w:r w:rsidR="00BA4D98" w:rsidRPr="00A63BBA">
              <w:rPr>
                <w:sz w:val="26"/>
                <w:szCs w:val="26"/>
              </w:rPr>
              <w:t>mới sáng tạo trong dạy</w:t>
            </w:r>
            <w:r w:rsidR="00DC1CF3">
              <w:rPr>
                <w:sz w:val="26"/>
                <w:szCs w:val="26"/>
              </w:rPr>
              <w:t xml:space="preserve"> và</w:t>
            </w:r>
            <w:r w:rsidR="00BA4D98" w:rsidRPr="00A63BBA">
              <w:rPr>
                <w:sz w:val="26"/>
                <w:szCs w:val="26"/>
              </w:rPr>
              <w:t xml:space="preserve"> học</w:t>
            </w:r>
            <w:r w:rsidR="00131D5D">
              <w:rPr>
                <w:sz w:val="26"/>
                <w:szCs w:val="26"/>
              </w:rPr>
              <w:t>”</w:t>
            </w:r>
            <w:r w:rsidR="00DC1CF3">
              <w:rPr>
                <w:sz w:val="26"/>
                <w:szCs w:val="26"/>
              </w:rPr>
              <w:t xml:space="preserve"> năm 2017-2018</w:t>
            </w:r>
          </w:p>
        </w:tc>
        <w:tc>
          <w:tcPr>
            <w:tcW w:w="4394" w:type="dxa"/>
            <w:tcBorders>
              <w:top w:val="single" w:sz="4"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tcPr>
          <w:p w:rsidR="00A22F5D" w:rsidRPr="00A63BBA" w:rsidRDefault="00131D5D" w:rsidP="006C03A1">
            <w:pPr>
              <w:spacing w:before="120" w:after="120" w:line="276" w:lineRule="auto"/>
              <w:jc w:val="both"/>
              <w:rPr>
                <w:sz w:val="26"/>
                <w:szCs w:val="26"/>
              </w:rPr>
            </w:pPr>
            <w:r>
              <w:rPr>
                <w:sz w:val="26"/>
                <w:szCs w:val="26"/>
              </w:rPr>
              <w:t>Số:</w:t>
            </w:r>
            <w:r w:rsidR="00A22F5D" w:rsidRPr="00A63BBA">
              <w:rPr>
                <w:sz w:val="26"/>
                <w:szCs w:val="26"/>
              </w:rPr>
              <w:t>3235/QĐ-BGDĐT, ngày 29/8/2018 của Bộ trưởng Bộ Giáo dục và Đào tạo</w:t>
            </w:r>
          </w:p>
        </w:tc>
      </w:tr>
      <w:tr w:rsidR="00194AFA" w:rsidRPr="00A63BBA" w:rsidTr="00194AFA">
        <w:tblPrEx>
          <w:tblBorders>
            <w:top w:val="none" w:sz="0" w:space="0" w:color="auto"/>
            <w:bottom w:val="none" w:sz="0" w:space="0" w:color="auto"/>
            <w:insideH w:val="none" w:sz="0" w:space="0" w:color="auto"/>
            <w:insideV w:val="none" w:sz="0" w:space="0" w:color="auto"/>
          </w:tblBorders>
        </w:tblPrEx>
        <w:trPr>
          <w:trHeight w:val="539"/>
        </w:trPr>
        <w:tc>
          <w:tcPr>
            <w:tcW w:w="556"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4AFA" w:rsidRPr="00A63BBA" w:rsidRDefault="00194AFA" w:rsidP="00382E03">
            <w:pPr>
              <w:spacing w:before="120" w:after="120" w:line="276" w:lineRule="auto"/>
              <w:jc w:val="center"/>
              <w:rPr>
                <w:sz w:val="26"/>
                <w:szCs w:val="26"/>
              </w:rPr>
            </w:pPr>
            <w:r>
              <w:rPr>
                <w:sz w:val="26"/>
                <w:szCs w:val="26"/>
              </w:rPr>
              <w:t>4</w:t>
            </w:r>
          </w:p>
        </w:tc>
        <w:tc>
          <w:tcPr>
            <w:tcW w:w="72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4AFA" w:rsidRPr="00A63BBA" w:rsidRDefault="00194AFA" w:rsidP="00194AFA">
            <w:pPr>
              <w:spacing w:before="120" w:after="120" w:line="276" w:lineRule="auto"/>
              <w:jc w:val="center"/>
              <w:rPr>
                <w:sz w:val="26"/>
                <w:szCs w:val="26"/>
              </w:rPr>
            </w:pPr>
            <w:r w:rsidRPr="00A63BBA">
              <w:rPr>
                <w:sz w:val="26"/>
                <w:szCs w:val="26"/>
              </w:rPr>
              <w:t>2019</w:t>
            </w:r>
          </w:p>
        </w:tc>
        <w:tc>
          <w:tcPr>
            <w:tcW w:w="3387"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4AFA" w:rsidRPr="00A63BBA" w:rsidRDefault="00194AFA" w:rsidP="00194AFA">
            <w:pPr>
              <w:spacing w:before="120" w:after="120" w:line="276" w:lineRule="auto"/>
              <w:jc w:val="both"/>
              <w:rPr>
                <w:sz w:val="26"/>
                <w:szCs w:val="26"/>
              </w:rPr>
            </w:pPr>
            <w:r w:rsidRPr="00A63BBA">
              <w:rPr>
                <w:sz w:val="26"/>
                <w:szCs w:val="26"/>
              </w:rPr>
              <w:t>Bằng khen cấp tỉnh:</w:t>
            </w:r>
          </w:p>
          <w:p w:rsidR="00194AFA" w:rsidRPr="00A63BBA" w:rsidRDefault="00194AFA" w:rsidP="00194AFA">
            <w:pPr>
              <w:spacing w:before="120" w:after="120" w:line="276" w:lineRule="auto"/>
              <w:jc w:val="both"/>
              <w:rPr>
                <w:sz w:val="26"/>
                <w:szCs w:val="26"/>
              </w:rPr>
            </w:pPr>
            <w:r w:rsidRPr="00A63BBA">
              <w:rPr>
                <w:sz w:val="26"/>
                <w:szCs w:val="26"/>
              </w:rPr>
              <w:t>Hoàn thành xuất sắc nhiệm vụ hai năm liền từ năm 2017-2018 và 2018-2019</w:t>
            </w:r>
          </w:p>
        </w:tc>
        <w:tc>
          <w:tcPr>
            <w:tcW w:w="4394"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94AFA" w:rsidRPr="00A63BBA" w:rsidRDefault="00194AFA" w:rsidP="00194AFA">
            <w:pPr>
              <w:spacing w:before="120" w:after="120" w:line="276" w:lineRule="auto"/>
              <w:jc w:val="both"/>
              <w:rPr>
                <w:sz w:val="26"/>
                <w:szCs w:val="26"/>
              </w:rPr>
            </w:pPr>
            <w:r w:rsidRPr="00A63BBA">
              <w:rPr>
                <w:sz w:val="26"/>
                <w:szCs w:val="26"/>
              </w:rPr>
              <w:t>Số: 1448/QĐ-UBND, ngày 28/8/2019 của Chủ Tịch Ủy Ban Nhân Dân Tỉnh</w:t>
            </w:r>
            <w:r w:rsidR="00131D5D">
              <w:rPr>
                <w:sz w:val="26"/>
                <w:szCs w:val="26"/>
              </w:rPr>
              <w:t xml:space="preserve"> Đăk Nông</w:t>
            </w:r>
          </w:p>
        </w:tc>
      </w:tr>
    </w:tbl>
    <w:p w:rsidR="00C41121" w:rsidRDefault="00C41121" w:rsidP="00A63BBA">
      <w:pPr>
        <w:spacing w:before="120" w:after="120" w:line="276" w:lineRule="auto"/>
        <w:rPr>
          <w:sz w:val="26"/>
          <w:szCs w:val="26"/>
          <w:lang w:val="vi-VN"/>
        </w:rPr>
      </w:pPr>
      <w:r w:rsidRPr="00A63BBA">
        <w:rPr>
          <w:sz w:val="26"/>
          <w:szCs w:val="26"/>
          <w:lang w:val="vi-VN"/>
        </w:rPr>
        <w:t>d) Uy tín, ảnh hưởng của Nhà giáo đối với học sinh, sinh viên, đồng nghiệp, với ngành và xã hội:</w:t>
      </w:r>
    </w:p>
    <w:p w:rsidR="00515DBD" w:rsidRDefault="00515DBD" w:rsidP="00194AFA">
      <w:pPr>
        <w:spacing w:before="120" w:after="120" w:line="276" w:lineRule="auto"/>
        <w:ind w:firstLine="720"/>
        <w:rPr>
          <w:sz w:val="26"/>
          <w:szCs w:val="26"/>
        </w:rPr>
      </w:pPr>
      <w:r>
        <w:rPr>
          <w:sz w:val="26"/>
          <w:szCs w:val="26"/>
        </w:rPr>
        <w:t>- Sống mẫu mực, chan hòa có uy tín với đồng nghiệp và học sinh</w:t>
      </w:r>
    </w:p>
    <w:p w:rsidR="00515DBD" w:rsidRDefault="00515DBD" w:rsidP="00194AFA">
      <w:pPr>
        <w:spacing w:before="120" w:after="120" w:line="276" w:lineRule="auto"/>
        <w:ind w:firstLine="720"/>
        <w:rPr>
          <w:sz w:val="26"/>
          <w:szCs w:val="26"/>
        </w:rPr>
      </w:pPr>
      <w:r>
        <w:rPr>
          <w:sz w:val="26"/>
          <w:szCs w:val="26"/>
        </w:rPr>
        <w:t>- Luôn có tinh thần giúp đỡ bà con lối xóm tại địa phương.</w:t>
      </w:r>
      <w:r w:rsidR="00473C74">
        <w:rPr>
          <w:sz w:val="26"/>
          <w:szCs w:val="26"/>
        </w:rPr>
        <w:t xml:space="preserve"> </w:t>
      </w:r>
    </w:p>
    <w:p w:rsidR="00515DBD" w:rsidRPr="00515DBD" w:rsidRDefault="00515DBD" w:rsidP="00194AFA">
      <w:pPr>
        <w:spacing w:before="120" w:after="120" w:line="276" w:lineRule="auto"/>
        <w:ind w:firstLine="720"/>
        <w:jc w:val="both"/>
        <w:rPr>
          <w:sz w:val="26"/>
          <w:szCs w:val="26"/>
        </w:rPr>
      </w:pPr>
      <w:r>
        <w:rPr>
          <w:sz w:val="26"/>
          <w:szCs w:val="26"/>
        </w:rPr>
        <w:t>- Được công đoàn ngành giáo dục và đào tạo tỉnh Đ</w:t>
      </w:r>
      <w:r w:rsidR="00131D5D">
        <w:rPr>
          <w:sz w:val="26"/>
          <w:szCs w:val="26"/>
        </w:rPr>
        <w:t>ă</w:t>
      </w:r>
      <w:r>
        <w:rPr>
          <w:sz w:val="26"/>
          <w:szCs w:val="26"/>
        </w:rPr>
        <w:t>k Nông tặng danh hiệu “Giỏi việc trường – Đảm việc nhà</w:t>
      </w:r>
      <w:proofErr w:type="gramStart"/>
      <w:r>
        <w:rPr>
          <w:sz w:val="26"/>
          <w:szCs w:val="26"/>
        </w:rPr>
        <w:t>”  giai</w:t>
      </w:r>
      <w:proofErr w:type="gramEnd"/>
      <w:r>
        <w:rPr>
          <w:sz w:val="26"/>
          <w:szCs w:val="26"/>
        </w:rPr>
        <w:t xml:space="preserve"> đoạn 2010 – 2012 theo quyết định số 187 QĐ – CĐN ký ngày 13 tháng 8 năm 2013.</w:t>
      </w:r>
    </w:p>
    <w:p w:rsidR="00C41121" w:rsidRDefault="00C41121" w:rsidP="00A63BBA">
      <w:pPr>
        <w:spacing w:before="120" w:after="120" w:line="276" w:lineRule="auto"/>
        <w:rPr>
          <w:sz w:val="26"/>
          <w:szCs w:val="26"/>
          <w:lang w:val="vi-VN"/>
        </w:rPr>
      </w:pPr>
      <w:r w:rsidRPr="00A63BBA">
        <w:rPr>
          <w:sz w:val="26"/>
          <w:szCs w:val="26"/>
          <w:lang w:val="vi-VN"/>
        </w:rPr>
        <w:t>đ) Đóng góp xây dựng đơn vị:</w:t>
      </w:r>
    </w:p>
    <w:p w:rsidR="003E21BA" w:rsidRDefault="00F11752" w:rsidP="00A63BBA">
      <w:pPr>
        <w:spacing w:before="120" w:after="120" w:line="276" w:lineRule="auto"/>
        <w:rPr>
          <w:sz w:val="26"/>
          <w:szCs w:val="26"/>
        </w:rPr>
      </w:pPr>
      <w:r>
        <w:rPr>
          <w:sz w:val="26"/>
          <w:szCs w:val="26"/>
          <w:lang w:val="vi-VN"/>
        </w:rPr>
        <w:tab/>
      </w:r>
      <w:r>
        <w:rPr>
          <w:sz w:val="26"/>
          <w:szCs w:val="26"/>
        </w:rPr>
        <w:t xml:space="preserve">- </w:t>
      </w:r>
      <w:r w:rsidR="000D6697">
        <w:rPr>
          <w:sz w:val="26"/>
          <w:szCs w:val="26"/>
        </w:rPr>
        <w:t>Về chuyên môn:  Các đóng góp đã được nhà trường và các cấp ghi nhận ở các nội dung đã trình bày ở trên. Ngoài ra, bản thân tham gia tích cực vào tổ giáo viên cốt cán về</w:t>
      </w:r>
      <w:r w:rsidR="003E21BA">
        <w:rPr>
          <w:sz w:val="26"/>
          <w:szCs w:val="26"/>
        </w:rPr>
        <w:t xml:space="preserve"> chuyên môn của Huyện, của Tỉnh, có những chuyên đ</w:t>
      </w:r>
      <w:r w:rsidR="00131D5D">
        <w:rPr>
          <w:sz w:val="26"/>
          <w:szCs w:val="26"/>
        </w:rPr>
        <w:t>ề</w:t>
      </w:r>
      <w:r w:rsidR="003E21BA">
        <w:rPr>
          <w:sz w:val="26"/>
          <w:szCs w:val="26"/>
        </w:rPr>
        <w:t xml:space="preserve"> dạy học báo cáo trước bộ môn, </w:t>
      </w:r>
      <w:r w:rsidR="000D6697">
        <w:rPr>
          <w:sz w:val="26"/>
          <w:szCs w:val="26"/>
        </w:rPr>
        <w:t>góp phần xây dựng chuyên môn nhà trường</w:t>
      </w:r>
      <w:r w:rsidR="003E21BA">
        <w:rPr>
          <w:sz w:val="26"/>
          <w:szCs w:val="26"/>
        </w:rPr>
        <w:t xml:space="preserve"> phát triển theo đúng tầm </w:t>
      </w:r>
      <w:r w:rsidR="00131D5D">
        <w:rPr>
          <w:sz w:val="26"/>
          <w:szCs w:val="26"/>
        </w:rPr>
        <w:t xml:space="preserve">nhìn và chiến lược phát triển </w:t>
      </w:r>
      <w:r w:rsidR="003E21BA">
        <w:rPr>
          <w:sz w:val="26"/>
          <w:szCs w:val="26"/>
        </w:rPr>
        <w:t>của nhà trường.</w:t>
      </w:r>
    </w:p>
    <w:p w:rsidR="003E21BA" w:rsidRDefault="003E21BA" w:rsidP="00A63BBA">
      <w:pPr>
        <w:spacing w:before="120" w:after="120" w:line="276" w:lineRule="auto"/>
        <w:rPr>
          <w:sz w:val="26"/>
          <w:szCs w:val="26"/>
        </w:rPr>
      </w:pPr>
      <w:r>
        <w:rPr>
          <w:sz w:val="26"/>
          <w:szCs w:val="26"/>
        </w:rPr>
        <w:tab/>
        <w:t>- Về tham gia các tổ chức chính trị và đoàn thể trong nhà trường.</w:t>
      </w:r>
    </w:p>
    <w:p w:rsidR="003E21BA" w:rsidRDefault="003E21BA" w:rsidP="00A63BBA">
      <w:pPr>
        <w:spacing w:before="120" w:after="120" w:line="276" w:lineRule="auto"/>
        <w:rPr>
          <w:sz w:val="26"/>
          <w:szCs w:val="26"/>
        </w:rPr>
      </w:pPr>
      <w:r>
        <w:rPr>
          <w:sz w:val="26"/>
          <w:szCs w:val="26"/>
        </w:rPr>
        <w:tab/>
      </w:r>
      <w:proofErr w:type="gramStart"/>
      <w:r>
        <w:rPr>
          <w:sz w:val="26"/>
          <w:szCs w:val="26"/>
        </w:rPr>
        <w:t>Tham gia vào cấp ủy của chi bộ nhà trường, thường xuyên đóng góp các ý kiến xây dựng chi bộ trong sạch vững mạnh.</w:t>
      </w:r>
      <w:proofErr w:type="gramEnd"/>
    </w:p>
    <w:p w:rsidR="00F11752" w:rsidRPr="00F11752" w:rsidRDefault="003E21BA" w:rsidP="00A63BBA">
      <w:pPr>
        <w:spacing w:before="120" w:after="120" w:line="276" w:lineRule="auto"/>
        <w:rPr>
          <w:sz w:val="26"/>
          <w:szCs w:val="26"/>
        </w:rPr>
      </w:pPr>
      <w:r>
        <w:rPr>
          <w:sz w:val="26"/>
          <w:szCs w:val="26"/>
        </w:rPr>
        <w:lastRenderedPageBreak/>
        <w:tab/>
        <w:t xml:space="preserve">Tham gia vào các phong trào hoạt động do nhà trường và công đoàn tổ chức. </w:t>
      </w:r>
      <w:r w:rsidR="000D6697">
        <w:rPr>
          <w:sz w:val="26"/>
          <w:szCs w:val="26"/>
        </w:rPr>
        <w:t xml:space="preserve"> </w:t>
      </w:r>
    </w:p>
    <w:p w:rsidR="00194AFA" w:rsidRPr="00194AFA" w:rsidRDefault="00C41121" w:rsidP="00A63BBA">
      <w:pPr>
        <w:spacing w:before="120" w:after="120" w:line="276" w:lineRule="auto"/>
        <w:rPr>
          <w:sz w:val="26"/>
          <w:szCs w:val="26"/>
          <w:lang w:val="vi-VN"/>
        </w:rPr>
      </w:pPr>
      <w:r w:rsidRPr="00A63BBA">
        <w:rPr>
          <w:sz w:val="26"/>
          <w:szCs w:val="26"/>
          <w:lang w:val="vi-VN"/>
        </w:rPr>
        <w:t>Thành tích của đơn vị tron</w:t>
      </w:r>
      <w:r w:rsidR="00F11752">
        <w:rPr>
          <w:sz w:val="26"/>
          <w:szCs w:val="26"/>
          <w:lang w:val="vi-VN"/>
        </w:rPr>
        <w:t>g 2 năm liền kề năm đề nghị</w:t>
      </w:r>
      <w:r w:rsidRPr="00A63BBA">
        <w:rPr>
          <w:sz w:val="26"/>
          <w:szCs w:val="26"/>
          <w:lang w:val="vi-VN"/>
        </w:rPr>
        <w:t>:</w:t>
      </w:r>
    </w:p>
    <w:p w:rsidR="00C41121" w:rsidRDefault="003E21BA" w:rsidP="003E21BA">
      <w:pPr>
        <w:spacing w:before="120" w:after="120" w:line="276" w:lineRule="auto"/>
        <w:ind w:firstLine="720"/>
        <w:rPr>
          <w:sz w:val="26"/>
          <w:szCs w:val="26"/>
        </w:rPr>
      </w:pPr>
      <w:r>
        <w:rPr>
          <w:sz w:val="26"/>
          <w:szCs w:val="26"/>
        </w:rPr>
        <w:t xml:space="preserve">Năm học 2017 – 2018: </w:t>
      </w:r>
      <w:r w:rsidR="0028504D">
        <w:rPr>
          <w:sz w:val="26"/>
          <w:szCs w:val="26"/>
        </w:rPr>
        <w:t xml:space="preserve">trường đạt danh hiệu Tập thể </w:t>
      </w:r>
      <w:r w:rsidR="00131D5D">
        <w:rPr>
          <w:sz w:val="26"/>
          <w:szCs w:val="26"/>
        </w:rPr>
        <w:t xml:space="preserve">Lao </w:t>
      </w:r>
      <w:r w:rsidR="0028504D">
        <w:rPr>
          <w:sz w:val="26"/>
          <w:szCs w:val="26"/>
        </w:rPr>
        <w:t>động tiến tiến</w:t>
      </w:r>
      <w:r w:rsidR="003578AF">
        <w:rPr>
          <w:sz w:val="26"/>
          <w:szCs w:val="26"/>
        </w:rPr>
        <w:t>.</w:t>
      </w:r>
    </w:p>
    <w:p w:rsidR="003E21BA" w:rsidRPr="00A63BBA" w:rsidRDefault="003E21BA" w:rsidP="003E21BA">
      <w:pPr>
        <w:spacing w:before="120" w:after="120" w:line="276" w:lineRule="auto"/>
        <w:ind w:firstLine="720"/>
        <w:rPr>
          <w:sz w:val="26"/>
          <w:szCs w:val="26"/>
        </w:rPr>
      </w:pPr>
      <w:r>
        <w:rPr>
          <w:sz w:val="26"/>
          <w:szCs w:val="26"/>
        </w:rPr>
        <w:t xml:space="preserve">Năm học 2018 – 2019: </w:t>
      </w:r>
      <w:r w:rsidR="0028504D">
        <w:rPr>
          <w:sz w:val="26"/>
          <w:szCs w:val="26"/>
        </w:rPr>
        <w:t xml:space="preserve">trường đạt danh hiệu Tập thể </w:t>
      </w:r>
      <w:r w:rsidR="00131D5D">
        <w:rPr>
          <w:sz w:val="26"/>
          <w:szCs w:val="26"/>
        </w:rPr>
        <w:t xml:space="preserve">Lao </w:t>
      </w:r>
      <w:r w:rsidR="0028504D">
        <w:rPr>
          <w:sz w:val="26"/>
          <w:szCs w:val="26"/>
        </w:rPr>
        <w:t>động tiến tiến</w:t>
      </w:r>
      <w:r w:rsidR="003578AF">
        <w:rPr>
          <w:sz w:val="26"/>
          <w:szCs w:val="26"/>
        </w:rPr>
        <w:t>.</w:t>
      </w:r>
    </w:p>
    <w:p w:rsidR="00C41121" w:rsidRPr="00A63BBA" w:rsidRDefault="00C41121" w:rsidP="00A63BBA">
      <w:pPr>
        <w:spacing w:before="120" w:after="120" w:line="276" w:lineRule="auto"/>
        <w:rPr>
          <w:sz w:val="26"/>
          <w:szCs w:val="26"/>
        </w:rPr>
      </w:pPr>
      <w:r w:rsidRPr="00A63BBA">
        <w:rPr>
          <w:sz w:val="26"/>
          <w:szCs w:val="26"/>
        </w:rPr>
        <w:t>e) Kỷ luật (thời gian, hình thức, lý do):</w:t>
      </w:r>
      <w:r w:rsidR="00F11752">
        <w:rPr>
          <w:sz w:val="26"/>
          <w:szCs w:val="26"/>
        </w:rPr>
        <w:t xml:space="preserve"> Không</w:t>
      </w:r>
    </w:p>
    <w:p w:rsidR="00C41121" w:rsidRPr="00A63BBA" w:rsidRDefault="00C41121" w:rsidP="00A63BBA">
      <w:pPr>
        <w:spacing w:before="120" w:after="120" w:line="276" w:lineRule="auto"/>
        <w:rPr>
          <w:sz w:val="26"/>
          <w:szCs w:val="26"/>
        </w:rPr>
      </w:pPr>
      <w:r w:rsidRPr="00A63BBA">
        <w:rPr>
          <w:sz w:val="26"/>
          <w:szCs w:val="26"/>
          <w:lang w:val="vi-VN"/>
        </w:rPr>
        <w:t>Tôi cam kết chịu trách nhiệm trước pháp luật về tính xác thực của thông tin đã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41121" w:rsidRPr="00A63BBA" w:rsidTr="00E5281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1121" w:rsidRDefault="00C41121" w:rsidP="00A63BBA">
            <w:pPr>
              <w:spacing w:before="120" w:after="120" w:line="276" w:lineRule="auto"/>
              <w:jc w:val="center"/>
              <w:rPr>
                <w:sz w:val="26"/>
                <w:szCs w:val="26"/>
              </w:rPr>
            </w:pPr>
            <w:r w:rsidRPr="00A63BBA">
              <w:rPr>
                <w:sz w:val="26"/>
                <w:szCs w:val="26"/>
                <w:lang w:val="vi-VN"/>
              </w:rPr>
              <w:t> </w:t>
            </w:r>
            <w:r w:rsidRPr="00A63BBA">
              <w:rPr>
                <w:b/>
                <w:bCs/>
                <w:sz w:val="26"/>
                <w:szCs w:val="26"/>
              </w:rPr>
              <w:t xml:space="preserve">Xác nhận, đánh giá của đơn vị </w:t>
            </w:r>
            <w:r w:rsidRPr="00A63BBA">
              <w:rPr>
                <w:sz w:val="26"/>
                <w:szCs w:val="26"/>
              </w:rPr>
              <w:t>(16)</w:t>
            </w:r>
          </w:p>
          <w:p w:rsidR="00FF5215" w:rsidRDefault="00FF5215" w:rsidP="00A63BBA">
            <w:pPr>
              <w:spacing w:before="120" w:after="120" w:line="276" w:lineRule="auto"/>
              <w:jc w:val="center"/>
              <w:rPr>
                <w:sz w:val="26"/>
                <w:szCs w:val="26"/>
              </w:rPr>
            </w:pPr>
          </w:p>
          <w:p w:rsidR="00FF5215" w:rsidRDefault="00FF5215" w:rsidP="00A63BBA">
            <w:pPr>
              <w:spacing w:before="120" w:after="120" w:line="276" w:lineRule="auto"/>
              <w:jc w:val="center"/>
              <w:rPr>
                <w:sz w:val="26"/>
                <w:szCs w:val="26"/>
              </w:rPr>
            </w:pPr>
          </w:p>
          <w:p w:rsidR="00FF5215" w:rsidRDefault="00FF5215" w:rsidP="00A63BBA">
            <w:pPr>
              <w:spacing w:before="120" w:after="120" w:line="276" w:lineRule="auto"/>
              <w:jc w:val="center"/>
              <w:rPr>
                <w:sz w:val="26"/>
                <w:szCs w:val="26"/>
              </w:rPr>
            </w:pPr>
          </w:p>
          <w:p w:rsidR="00FF5215" w:rsidRDefault="00FF5215" w:rsidP="00A63BBA">
            <w:pPr>
              <w:spacing w:before="120" w:after="120" w:line="276" w:lineRule="auto"/>
              <w:jc w:val="center"/>
              <w:rPr>
                <w:sz w:val="26"/>
                <w:szCs w:val="26"/>
              </w:rPr>
            </w:pPr>
          </w:p>
          <w:p w:rsidR="00FF5215" w:rsidRPr="00A63BBA" w:rsidRDefault="00FF5215" w:rsidP="00FF5215">
            <w:pPr>
              <w:spacing w:before="120" w:after="120" w:line="276" w:lineRule="auto"/>
              <w:rPr>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41121" w:rsidRDefault="00BD50FA" w:rsidP="00BE50C0">
            <w:pPr>
              <w:spacing w:before="120" w:after="120" w:line="276" w:lineRule="auto"/>
              <w:jc w:val="center"/>
              <w:rPr>
                <w:i/>
                <w:iCs/>
                <w:sz w:val="26"/>
                <w:szCs w:val="26"/>
              </w:rPr>
            </w:pPr>
            <w:r w:rsidRPr="00A63BBA">
              <w:rPr>
                <w:i/>
                <w:iCs/>
                <w:sz w:val="26"/>
                <w:szCs w:val="26"/>
              </w:rPr>
              <w:t xml:space="preserve"> Cư Jút</w:t>
            </w:r>
            <w:r w:rsidR="00131D5D">
              <w:rPr>
                <w:i/>
                <w:iCs/>
                <w:sz w:val="26"/>
                <w:szCs w:val="26"/>
              </w:rPr>
              <w:t>,</w:t>
            </w:r>
            <w:r w:rsidR="00F206B5">
              <w:rPr>
                <w:i/>
                <w:iCs/>
                <w:sz w:val="26"/>
                <w:szCs w:val="26"/>
              </w:rPr>
              <w:t xml:space="preserve"> Ngày </w:t>
            </w:r>
            <w:r w:rsidRPr="00A63BBA">
              <w:rPr>
                <w:i/>
                <w:iCs/>
                <w:sz w:val="26"/>
                <w:szCs w:val="26"/>
              </w:rPr>
              <w:t>1</w:t>
            </w:r>
            <w:r w:rsidR="00BE50C0">
              <w:rPr>
                <w:i/>
                <w:iCs/>
                <w:sz w:val="26"/>
                <w:szCs w:val="26"/>
              </w:rPr>
              <w:t>0</w:t>
            </w:r>
            <w:r w:rsidR="00C41121" w:rsidRPr="00A63BBA">
              <w:rPr>
                <w:i/>
                <w:iCs/>
                <w:sz w:val="26"/>
                <w:szCs w:val="26"/>
              </w:rPr>
              <w:t> </w:t>
            </w:r>
            <w:r w:rsidR="00C41121" w:rsidRPr="00A63BBA">
              <w:rPr>
                <w:i/>
                <w:iCs/>
                <w:sz w:val="26"/>
                <w:szCs w:val="26"/>
                <w:shd w:val="solid" w:color="FFFFFF" w:fill="auto"/>
              </w:rPr>
              <w:t>tháng</w:t>
            </w:r>
            <w:r w:rsidR="00C41121" w:rsidRPr="00A63BBA">
              <w:rPr>
                <w:i/>
                <w:iCs/>
                <w:sz w:val="26"/>
                <w:szCs w:val="26"/>
              </w:rPr>
              <w:t> </w:t>
            </w:r>
            <w:r w:rsidRPr="00A63BBA">
              <w:rPr>
                <w:i/>
                <w:iCs/>
                <w:sz w:val="26"/>
                <w:szCs w:val="26"/>
              </w:rPr>
              <w:t>12</w:t>
            </w:r>
            <w:r w:rsidR="00131D5D">
              <w:rPr>
                <w:i/>
                <w:iCs/>
                <w:sz w:val="26"/>
                <w:szCs w:val="26"/>
              </w:rPr>
              <w:t xml:space="preserve"> </w:t>
            </w:r>
            <w:r w:rsidR="00C41121" w:rsidRPr="00A63BBA">
              <w:rPr>
                <w:i/>
                <w:iCs/>
                <w:sz w:val="26"/>
                <w:szCs w:val="26"/>
              </w:rPr>
              <w:t>năm 20</w:t>
            </w:r>
            <w:r w:rsidRPr="00A63BBA">
              <w:rPr>
                <w:i/>
                <w:iCs/>
                <w:sz w:val="26"/>
                <w:szCs w:val="26"/>
              </w:rPr>
              <w:t>19</w:t>
            </w:r>
            <w:r w:rsidR="00C41121" w:rsidRPr="00A63BBA">
              <w:rPr>
                <w:i/>
                <w:iCs/>
                <w:sz w:val="26"/>
                <w:szCs w:val="26"/>
              </w:rPr>
              <w:t>.</w:t>
            </w:r>
            <w:r w:rsidR="00C41121" w:rsidRPr="00A63BBA">
              <w:rPr>
                <w:i/>
                <w:iCs/>
                <w:sz w:val="26"/>
                <w:szCs w:val="26"/>
              </w:rPr>
              <w:br/>
            </w:r>
            <w:r w:rsidR="00C41121" w:rsidRPr="00A63BBA">
              <w:rPr>
                <w:sz w:val="26"/>
                <w:szCs w:val="26"/>
              </w:rPr>
              <w:t xml:space="preserve">Người khai </w:t>
            </w:r>
            <w:r w:rsidR="00C41121" w:rsidRPr="00A63BBA">
              <w:rPr>
                <w:i/>
                <w:iCs/>
                <w:sz w:val="26"/>
                <w:szCs w:val="26"/>
              </w:rPr>
              <w:t>(ký tên)</w:t>
            </w:r>
          </w:p>
          <w:p w:rsidR="00FF5215" w:rsidRDefault="00FF5215" w:rsidP="00BE50C0">
            <w:pPr>
              <w:spacing w:before="120" w:after="120" w:line="276" w:lineRule="auto"/>
              <w:jc w:val="center"/>
              <w:rPr>
                <w:i/>
                <w:iCs/>
                <w:sz w:val="26"/>
                <w:szCs w:val="26"/>
              </w:rPr>
            </w:pPr>
            <w:bookmarkStart w:id="0" w:name="_GoBack"/>
            <w:bookmarkEnd w:id="0"/>
          </w:p>
          <w:p w:rsidR="00FF5215" w:rsidRDefault="00FF5215" w:rsidP="00BE50C0">
            <w:pPr>
              <w:spacing w:before="120" w:after="120" w:line="276" w:lineRule="auto"/>
              <w:jc w:val="center"/>
              <w:rPr>
                <w:i/>
                <w:iCs/>
                <w:sz w:val="26"/>
                <w:szCs w:val="26"/>
              </w:rPr>
            </w:pPr>
          </w:p>
          <w:p w:rsidR="00FF5215" w:rsidRPr="00FF5215" w:rsidRDefault="00FF5215" w:rsidP="00BE50C0">
            <w:pPr>
              <w:spacing w:before="120" w:after="120" w:line="276" w:lineRule="auto"/>
              <w:jc w:val="center"/>
              <w:rPr>
                <w:b/>
                <w:sz w:val="26"/>
                <w:szCs w:val="26"/>
              </w:rPr>
            </w:pPr>
            <w:r w:rsidRPr="00FF5215">
              <w:rPr>
                <w:b/>
                <w:iCs/>
                <w:sz w:val="26"/>
                <w:szCs w:val="26"/>
              </w:rPr>
              <w:t>Ngô Thị Trúc Giang</w:t>
            </w:r>
          </w:p>
        </w:tc>
      </w:tr>
    </w:tbl>
    <w:p w:rsidR="00C41121" w:rsidRPr="00A63BBA" w:rsidRDefault="00C41121" w:rsidP="00A63BBA">
      <w:pPr>
        <w:spacing w:before="120" w:after="120" w:line="276" w:lineRule="auto"/>
        <w:rPr>
          <w:sz w:val="26"/>
          <w:szCs w:val="26"/>
        </w:rPr>
      </w:pPr>
      <w:r w:rsidRPr="00A63BBA">
        <w:rPr>
          <w:sz w:val="26"/>
          <w:szCs w:val="26"/>
          <w:lang w:val="vi-VN"/>
        </w:rPr>
        <w:t> </w:t>
      </w:r>
    </w:p>
    <w:p w:rsidR="00BA4D98" w:rsidRPr="00A63BBA" w:rsidRDefault="00BA4D98" w:rsidP="00A63BBA">
      <w:pPr>
        <w:spacing w:before="120" w:after="120" w:line="276" w:lineRule="auto"/>
        <w:jc w:val="right"/>
        <w:rPr>
          <w:b/>
          <w:bCs/>
          <w:sz w:val="26"/>
          <w:szCs w:val="26"/>
        </w:rPr>
      </w:pPr>
    </w:p>
    <w:p w:rsidR="00BA4D98" w:rsidRPr="00A63BBA" w:rsidRDefault="00BA4D98" w:rsidP="00A63BBA">
      <w:pPr>
        <w:spacing w:before="120" w:after="120" w:line="276" w:lineRule="auto"/>
        <w:jc w:val="right"/>
        <w:rPr>
          <w:b/>
          <w:bCs/>
          <w:sz w:val="26"/>
          <w:szCs w:val="26"/>
        </w:rPr>
      </w:pPr>
    </w:p>
    <w:p w:rsidR="00BA4D98" w:rsidRPr="00A63BBA" w:rsidRDefault="00BA4D98" w:rsidP="00A63BBA">
      <w:pPr>
        <w:spacing w:before="120" w:after="120" w:line="276" w:lineRule="auto"/>
        <w:jc w:val="right"/>
        <w:rPr>
          <w:b/>
          <w:bCs/>
          <w:sz w:val="26"/>
          <w:szCs w:val="26"/>
        </w:rPr>
      </w:pPr>
    </w:p>
    <w:p w:rsidR="00BA4D98" w:rsidRPr="00A63BBA" w:rsidRDefault="00BA4D98" w:rsidP="00A63BBA">
      <w:pPr>
        <w:spacing w:before="120" w:after="120" w:line="276" w:lineRule="auto"/>
        <w:jc w:val="right"/>
        <w:rPr>
          <w:b/>
          <w:bCs/>
          <w:sz w:val="26"/>
          <w:szCs w:val="26"/>
        </w:rPr>
      </w:pPr>
    </w:p>
    <w:sectPr w:rsidR="00BA4D98" w:rsidRPr="00A63BBA" w:rsidSect="0028504D">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98" w:rsidRDefault="009A1298" w:rsidP="004430F7">
      <w:r>
        <w:separator/>
      </w:r>
    </w:p>
  </w:endnote>
  <w:endnote w:type="continuationSeparator" w:id="0">
    <w:p w:rsidR="009A1298" w:rsidRDefault="009A1298" w:rsidP="0044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55270"/>
      <w:docPartObj>
        <w:docPartGallery w:val="Page Numbers (Bottom of Page)"/>
        <w:docPartUnique/>
      </w:docPartObj>
    </w:sdtPr>
    <w:sdtEndPr>
      <w:rPr>
        <w:noProof/>
      </w:rPr>
    </w:sdtEndPr>
    <w:sdtContent>
      <w:p w:rsidR="004430F7" w:rsidRDefault="004430F7">
        <w:pPr>
          <w:pStyle w:val="Footer"/>
          <w:jc w:val="center"/>
        </w:pPr>
        <w:r>
          <w:fldChar w:fldCharType="begin"/>
        </w:r>
        <w:r>
          <w:instrText xml:space="preserve"> PAGE   \* MERGEFORMAT </w:instrText>
        </w:r>
        <w:r>
          <w:fldChar w:fldCharType="separate"/>
        </w:r>
        <w:r w:rsidR="00FF5215">
          <w:rPr>
            <w:noProof/>
          </w:rPr>
          <w:t>7</w:t>
        </w:r>
        <w:r>
          <w:rPr>
            <w:noProof/>
          </w:rPr>
          <w:fldChar w:fldCharType="end"/>
        </w:r>
      </w:p>
    </w:sdtContent>
  </w:sdt>
  <w:p w:rsidR="004430F7" w:rsidRDefault="00443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98" w:rsidRDefault="009A1298" w:rsidP="004430F7">
      <w:r>
        <w:separator/>
      </w:r>
    </w:p>
  </w:footnote>
  <w:footnote w:type="continuationSeparator" w:id="0">
    <w:p w:rsidR="009A1298" w:rsidRDefault="009A1298" w:rsidP="00443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4C1"/>
    <w:multiLevelType w:val="hybridMultilevel"/>
    <w:tmpl w:val="DF0C8574"/>
    <w:lvl w:ilvl="0" w:tplc="FF8A1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9534D"/>
    <w:multiLevelType w:val="hybridMultilevel"/>
    <w:tmpl w:val="ED58F9BA"/>
    <w:lvl w:ilvl="0" w:tplc="65980C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E1"/>
    <w:rsid w:val="00006E93"/>
    <w:rsid w:val="00014EF6"/>
    <w:rsid w:val="000A45F9"/>
    <w:rsid w:val="000D039C"/>
    <w:rsid w:val="000D6697"/>
    <w:rsid w:val="00131D5D"/>
    <w:rsid w:val="001828DD"/>
    <w:rsid w:val="00194AFA"/>
    <w:rsid w:val="001B3AAA"/>
    <w:rsid w:val="00283441"/>
    <w:rsid w:val="0028504D"/>
    <w:rsid w:val="002A7D45"/>
    <w:rsid w:val="002D30F3"/>
    <w:rsid w:val="003578AF"/>
    <w:rsid w:val="0038154A"/>
    <w:rsid w:val="00382E03"/>
    <w:rsid w:val="003C1DEF"/>
    <w:rsid w:val="003D52DC"/>
    <w:rsid w:val="003E21BA"/>
    <w:rsid w:val="00406343"/>
    <w:rsid w:val="0044262A"/>
    <w:rsid w:val="004430F7"/>
    <w:rsid w:val="00473C74"/>
    <w:rsid w:val="00480222"/>
    <w:rsid w:val="00480EC2"/>
    <w:rsid w:val="004859CC"/>
    <w:rsid w:val="00485C92"/>
    <w:rsid w:val="00492EB8"/>
    <w:rsid w:val="004939E1"/>
    <w:rsid w:val="00497635"/>
    <w:rsid w:val="00515DBD"/>
    <w:rsid w:val="005F19E0"/>
    <w:rsid w:val="00625A2F"/>
    <w:rsid w:val="006977A7"/>
    <w:rsid w:val="006A35F9"/>
    <w:rsid w:val="006C03A1"/>
    <w:rsid w:val="00703B22"/>
    <w:rsid w:val="00712558"/>
    <w:rsid w:val="00850E40"/>
    <w:rsid w:val="00854280"/>
    <w:rsid w:val="0089227B"/>
    <w:rsid w:val="008B0BBA"/>
    <w:rsid w:val="008F3E90"/>
    <w:rsid w:val="00980813"/>
    <w:rsid w:val="009A1298"/>
    <w:rsid w:val="00A0058D"/>
    <w:rsid w:val="00A22F5D"/>
    <w:rsid w:val="00A44FDA"/>
    <w:rsid w:val="00A63BBA"/>
    <w:rsid w:val="00A83765"/>
    <w:rsid w:val="00A9556D"/>
    <w:rsid w:val="00AA37E8"/>
    <w:rsid w:val="00AC5AEB"/>
    <w:rsid w:val="00B44BA3"/>
    <w:rsid w:val="00BA4D98"/>
    <w:rsid w:val="00BB311F"/>
    <w:rsid w:val="00BB7E43"/>
    <w:rsid w:val="00BD50FA"/>
    <w:rsid w:val="00BE50C0"/>
    <w:rsid w:val="00C41121"/>
    <w:rsid w:val="00C81389"/>
    <w:rsid w:val="00CC611A"/>
    <w:rsid w:val="00DB1CCE"/>
    <w:rsid w:val="00DB42EF"/>
    <w:rsid w:val="00DC1CF3"/>
    <w:rsid w:val="00E22E61"/>
    <w:rsid w:val="00E65613"/>
    <w:rsid w:val="00E71AB5"/>
    <w:rsid w:val="00E74F6A"/>
    <w:rsid w:val="00ED2394"/>
    <w:rsid w:val="00F11752"/>
    <w:rsid w:val="00F206B5"/>
    <w:rsid w:val="00F24EAB"/>
    <w:rsid w:val="00F860C7"/>
    <w:rsid w:val="00FF3BF2"/>
    <w:rsid w:val="00FF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14E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441"/>
    <w:pPr>
      <w:spacing w:before="100" w:beforeAutospacing="1" w:after="100" w:afterAutospacing="1"/>
    </w:pPr>
  </w:style>
  <w:style w:type="character" w:customStyle="1" w:styleId="Heading2Char">
    <w:name w:val="Heading 2 Char"/>
    <w:basedOn w:val="DefaultParagraphFont"/>
    <w:link w:val="Heading2"/>
    <w:rsid w:val="00014EF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430F7"/>
    <w:pPr>
      <w:tabs>
        <w:tab w:val="center" w:pos="4680"/>
        <w:tab w:val="right" w:pos="9360"/>
      </w:tabs>
    </w:pPr>
  </w:style>
  <w:style w:type="character" w:customStyle="1" w:styleId="HeaderChar">
    <w:name w:val="Header Char"/>
    <w:basedOn w:val="DefaultParagraphFont"/>
    <w:link w:val="Header"/>
    <w:uiPriority w:val="99"/>
    <w:rsid w:val="004430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0F7"/>
    <w:pPr>
      <w:tabs>
        <w:tab w:val="center" w:pos="4680"/>
        <w:tab w:val="right" w:pos="9360"/>
      </w:tabs>
    </w:pPr>
  </w:style>
  <w:style w:type="character" w:customStyle="1" w:styleId="FooterChar">
    <w:name w:val="Footer Char"/>
    <w:basedOn w:val="DefaultParagraphFont"/>
    <w:link w:val="Footer"/>
    <w:uiPriority w:val="99"/>
    <w:rsid w:val="004430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BF2"/>
    <w:rPr>
      <w:rFonts w:ascii="Tahoma" w:hAnsi="Tahoma" w:cs="Tahoma"/>
      <w:sz w:val="16"/>
      <w:szCs w:val="16"/>
    </w:rPr>
  </w:style>
  <w:style w:type="character" w:customStyle="1" w:styleId="BalloonTextChar">
    <w:name w:val="Balloon Text Char"/>
    <w:basedOn w:val="DefaultParagraphFont"/>
    <w:link w:val="BalloonText"/>
    <w:uiPriority w:val="99"/>
    <w:semiHidden/>
    <w:rsid w:val="00FF3BF2"/>
    <w:rPr>
      <w:rFonts w:ascii="Tahoma" w:eastAsia="Times New Roman" w:hAnsi="Tahoma" w:cs="Tahoma"/>
      <w:sz w:val="16"/>
      <w:szCs w:val="16"/>
    </w:rPr>
  </w:style>
  <w:style w:type="paragraph" w:styleId="ListParagraph">
    <w:name w:val="List Paragraph"/>
    <w:basedOn w:val="Normal"/>
    <w:uiPriority w:val="34"/>
    <w:qFormat/>
    <w:rsid w:val="00357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014E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441"/>
    <w:pPr>
      <w:spacing w:before="100" w:beforeAutospacing="1" w:after="100" w:afterAutospacing="1"/>
    </w:pPr>
  </w:style>
  <w:style w:type="character" w:customStyle="1" w:styleId="Heading2Char">
    <w:name w:val="Heading 2 Char"/>
    <w:basedOn w:val="DefaultParagraphFont"/>
    <w:link w:val="Heading2"/>
    <w:rsid w:val="00014EF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4430F7"/>
    <w:pPr>
      <w:tabs>
        <w:tab w:val="center" w:pos="4680"/>
        <w:tab w:val="right" w:pos="9360"/>
      </w:tabs>
    </w:pPr>
  </w:style>
  <w:style w:type="character" w:customStyle="1" w:styleId="HeaderChar">
    <w:name w:val="Header Char"/>
    <w:basedOn w:val="DefaultParagraphFont"/>
    <w:link w:val="Header"/>
    <w:uiPriority w:val="99"/>
    <w:rsid w:val="004430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0F7"/>
    <w:pPr>
      <w:tabs>
        <w:tab w:val="center" w:pos="4680"/>
        <w:tab w:val="right" w:pos="9360"/>
      </w:tabs>
    </w:pPr>
  </w:style>
  <w:style w:type="character" w:customStyle="1" w:styleId="FooterChar">
    <w:name w:val="Footer Char"/>
    <w:basedOn w:val="DefaultParagraphFont"/>
    <w:link w:val="Footer"/>
    <w:uiPriority w:val="99"/>
    <w:rsid w:val="004430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BF2"/>
    <w:rPr>
      <w:rFonts w:ascii="Tahoma" w:hAnsi="Tahoma" w:cs="Tahoma"/>
      <w:sz w:val="16"/>
      <w:szCs w:val="16"/>
    </w:rPr>
  </w:style>
  <w:style w:type="character" w:customStyle="1" w:styleId="BalloonTextChar">
    <w:name w:val="Balloon Text Char"/>
    <w:basedOn w:val="DefaultParagraphFont"/>
    <w:link w:val="BalloonText"/>
    <w:uiPriority w:val="99"/>
    <w:semiHidden/>
    <w:rsid w:val="00FF3BF2"/>
    <w:rPr>
      <w:rFonts w:ascii="Tahoma" w:eastAsia="Times New Roman" w:hAnsi="Tahoma" w:cs="Tahoma"/>
      <w:sz w:val="16"/>
      <w:szCs w:val="16"/>
    </w:rPr>
  </w:style>
  <w:style w:type="paragraph" w:styleId="ListParagraph">
    <w:name w:val="List Paragraph"/>
    <w:basedOn w:val="Normal"/>
    <w:uiPriority w:val="34"/>
    <w:qFormat/>
    <w:rsid w:val="00357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212D-A3D0-42B5-BF36-31C34695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Ms_Giang</dc:creator>
  <cp:keywords/>
  <dc:description/>
  <cp:lastModifiedBy>AutoBVT</cp:lastModifiedBy>
  <cp:revision>23</cp:revision>
  <dcterms:created xsi:type="dcterms:W3CDTF">2019-12-04T15:02:00Z</dcterms:created>
  <dcterms:modified xsi:type="dcterms:W3CDTF">2019-12-12T08:20:00Z</dcterms:modified>
</cp:coreProperties>
</file>